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07" w:type="dxa"/>
        <w:tblInd w:w="-851" w:type="dxa"/>
        <w:tblLayout w:type="fixed"/>
        <w:tblLook w:val="0000" w:firstRow="0" w:lastRow="0" w:firstColumn="0" w:lastColumn="0" w:noHBand="0" w:noVBand="0"/>
      </w:tblPr>
      <w:tblGrid>
        <w:gridCol w:w="4820"/>
        <w:gridCol w:w="5954"/>
        <w:gridCol w:w="533"/>
      </w:tblGrid>
      <w:tr w:rsidR="003A70E7" w:rsidRPr="003A70E7" w:rsidTr="009A5B47">
        <w:trPr>
          <w:gridAfter w:val="1"/>
          <w:wAfter w:w="533" w:type="dxa"/>
        </w:trPr>
        <w:tc>
          <w:tcPr>
            <w:tcW w:w="4820" w:type="dxa"/>
          </w:tcPr>
          <w:p w:rsidR="004B548D" w:rsidRPr="003A70E7" w:rsidRDefault="004B548D" w:rsidP="009A5B47">
            <w:pPr>
              <w:rPr>
                <w:rFonts w:ascii="Times New Roman" w:hAnsi="Times New Roman"/>
                <w:b/>
                <w:color w:val="000000" w:themeColor="text1"/>
                <w:sz w:val="26"/>
                <w:lang w:val="nl-NL"/>
              </w:rPr>
            </w:pPr>
            <w:r w:rsidRPr="003A70E7">
              <w:rPr>
                <w:rFonts w:ascii="Times New Roman" w:hAnsi="Times New Roman"/>
                <w:b/>
                <w:color w:val="000000" w:themeColor="text1"/>
                <w:sz w:val="26"/>
                <w:lang w:val="nl-NL"/>
              </w:rPr>
              <w:t xml:space="preserve">BỘ NÔNG NGHIỆP VÀ </w:t>
            </w:r>
            <w:r w:rsidR="00130507" w:rsidRPr="003A70E7">
              <w:rPr>
                <w:rFonts w:ascii="Times New Roman" w:hAnsi="Times New Roman"/>
                <w:b/>
                <w:color w:val="000000" w:themeColor="text1"/>
                <w:sz w:val="26"/>
                <w:lang w:val="nl-NL"/>
              </w:rPr>
              <w:t>MÔI TRƯỜNG</w:t>
            </w:r>
          </w:p>
          <w:p w:rsidR="004B548D" w:rsidRPr="003A70E7" w:rsidRDefault="00BF4F70" w:rsidP="001D5995">
            <w:pPr>
              <w:jc w:val="center"/>
              <w:rPr>
                <w:rFonts w:ascii="Times New Roman" w:hAnsi="Times New Roman"/>
                <w:b/>
                <w:color w:val="000000" w:themeColor="text1"/>
                <w:sz w:val="12"/>
                <w:lang w:val="nl-NL"/>
              </w:rPr>
            </w:pPr>
            <w:r w:rsidRPr="003A70E7">
              <w:rPr>
                <w:rFonts w:ascii="Times New Roman" w:hAnsi="Times New Roman"/>
                <w:b/>
                <w:bCs/>
                <w:noProof/>
                <w:color w:val="000000" w:themeColor="text1"/>
                <w:sz w:val="20"/>
                <w:lang w:val="nl-NL"/>
              </w:rPr>
              <mc:AlternateContent>
                <mc:Choice Requires="wps">
                  <w:drawing>
                    <wp:anchor distT="0" distB="0" distL="114300" distR="114300" simplePos="0" relativeHeight="251657216" behindDoc="0" locked="0" layoutInCell="1" allowOverlap="1">
                      <wp:simplePos x="0" y="0"/>
                      <wp:positionH relativeFrom="column">
                        <wp:posOffset>752983</wp:posOffset>
                      </wp:positionH>
                      <wp:positionV relativeFrom="line">
                        <wp:posOffset>32385</wp:posOffset>
                      </wp:positionV>
                      <wp:extent cx="792480" cy="0"/>
                      <wp:effectExtent l="0" t="0" r="7620" b="12700"/>
                      <wp:wrapNone/>
                      <wp:docPr id="1132588954" name="Lines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9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51DC6" id="Lines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 from="59.3pt,2.55pt" to="121.7pt,2.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">
                      <o:lock v:ext="edit" shapetype="f"/>
                      <w10:wrap anchory="line"/>
                    </v:line>
                  </w:pict>
                </mc:Fallback>
              </mc:AlternateContent>
            </w:r>
          </w:p>
        </w:tc>
        <w:tc>
          <w:tcPr>
            <w:tcW w:w="5954" w:type="dxa"/>
          </w:tcPr>
          <w:p w:rsidR="004B548D" w:rsidRPr="003A70E7" w:rsidRDefault="004B548D">
            <w:pPr>
              <w:jc w:val="center"/>
              <w:rPr>
                <w:rFonts w:ascii="Times New Roman" w:hAnsi="Times New Roman"/>
                <w:b/>
                <w:color w:val="000000" w:themeColor="text1"/>
                <w:lang w:val="nl-NL"/>
              </w:rPr>
            </w:pPr>
            <w:r w:rsidRPr="003A70E7">
              <w:rPr>
                <w:rFonts w:ascii="Times New Roman" w:hAnsi="Times New Roman"/>
                <w:b/>
                <w:color w:val="000000" w:themeColor="text1"/>
                <w:sz w:val="26"/>
                <w:lang w:val="nl-NL"/>
              </w:rPr>
              <w:t>CỘNG HOÀ XÃ HỘI CHỦ NGHĨA VIỆT NAM</w:t>
            </w:r>
          </w:p>
          <w:p w:rsidR="004B548D" w:rsidRPr="003A70E7" w:rsidRDefault="004B548D">
            <w:pPr>
              <w:jc w:val="center"/>
              <w:rPr>
                <w:rFonts w:ascii="Times New Roman" w:hAnsi="Times New Roman"/>
                <w:b/>
                <w:color w:val="000000" w:themeColor="text1"/>
                <w:szCs w:val="28"/>
                <w:lang w:val="nl-NL"/>
              </w:rPr>
            </w:pPr>
            <w:r w:rsidRPr="003A70E7">
              <w:rPr>
                <w:rFonts w:ascii="Times New Roman" w:hAnsi="Times New Roman"/>
                <w:b/>
                <w:color w:val="000000" w:themeColor="text1"/>
                <w:szCs w:val="28"/>
                <w:lang w:val="nl-NL"/>
              </w:rPr>
              <w:t>Độc lập - Tự do - Hạnh phúc</w:t>
            </w:r>
          </w:p>
        </w:tc>
      </w:tr>
      <w:tr w:rsidR="003A70E7" w:rsidRPr="003A70E7" w:rsidTr="009A5B47">
        <w:tc>
          <w:tcPr>
            <w:tcW w:w="4820" w:type="dxa"/>
          </w:tcPr>
          <w:p w:rsidR="004B548D" w:rsidRPr="003A70E7" w:rsidRDefault="004B548D" w:rsidP="009A5B47">
            <w:pPr>
              <w:spacing w:before="120"/>
              <w:jc w:val="center"/>
              <w:rPr>
                <w:rFonts w:ascii="Times New Roman" w:hAnsi="Times New Roman"/>
                <w:b/>
                <w:color w:val="000000" w:themeColor="text1"/>
                <w:szCs w:val="28"/>
                <w:lang w:val="nl-NL"/>
              </w:rPr>
            </w:pPr>
            <w:r w:rsidRPr="003A70E7">
              <w:rPr>
                <w:rFonts w:ascii="Times New Roman" w:hAnsi="Times New Roman"/>
                <w:color w:val="000000" w:themeColor="text1"/>
                <w:szCs w:val="28"/>
                <w:lang w:val="nl-NL"/>
              </w:rPr>
              <w:t xml:space="preserve">Số: </w:t>
            </w:r>
            <w:r w:rsidRPr="003A70E7">
              <w:rPr>
                <w:rFonts w:ascii="Times New Roman" w:hAnsi="Times New Roman"/>
                <w:b/>
                <w:color w:val="000000" w:themeColor="text1"/>
                <w:szCs w:val="28"/>
                <w:lang w:val="nl-NL"/>
              </w:rPr>
              <w:t xml:space="preserve">      </w:t>
            </w:r>
            <w:r w:rsidR="006638E8" w:rsidRPr="003A70E7">
              <w:rPr>
                <w:rFonts w:ascii="Times New Roman" w:hAnsi="Times New Roman"/>
                <w:b/>
                <w:color w:val="000000" w:themeColor="text1"/>
                <w:szCs w:val="28"/>
                <w:lang w:val="nl-NL"/>
              </w:rPr>
              <w:t xml:space="preserve">  </w:t>
            </w:r>
            <w:r w:rsidRPr="003A70E7">
              <w:rPr>
                <w:rFonts w:ascii="Times New Roman" w:hAnsi="Times New Roman"/>
                <w:b/>
                <w:color w:val="000000" w:themeColor="text1"/>
                <w:szCs w:val="28"/>
                <w:lang w:val="nl-NL"/>
              </w:rPr>
              <w:t xml:space="preserve">  </w:t>
            </w:r>
            <w:r w:rsidRPr="003A70E7">
              <w:rPr>
                <w:rFonts w:ascii="Times New Roman" w:hAnsi="Times New Roman"/>
                <w:color w:val="000000" w:themeColor="text1"/>
                <w:szCs w:val="28"/>
                <w:lang w:val="nl-NL"/>
              </w:rPr>
              <w:t xml:space="preserve"> /TTr-BNN</w:t>
            </w:r>
            <w:r w:rsidR="0042284F" w:rsidRPr="003A70E7">
              <w:rPr>
                <w:rFonts w:ascii="Times New Roman" w:hAnsi="Times New Roman"/>
                <w:color w:val="000000" w:themeColor="text1"/>
                <w:szCs w:val="28"/>
                <w:lang w:val="nl-NL"/>
              </w:rPr>
              <w:t>MT</w:t>
            </w:r>
            <w:r w:rsidRPr="003A70E7">
              <w:rPr>
                <w:rFonts w:ascii="Times New Roman" w:hAnsi="Times New Roman"/>
                <w:color w:val="000000" w:themeColor="text1"/>
                <w:szCs w:val="28"/>
                <w:lang w:val="nl-NL"/>
              </w:rPr>
              <w:t>-</w:t>
            </w:r>
            <w:r w:rsidR="0042284F" w:rsidRPr="003A70E7">
              <w:rPr>
                <w:rFonts w:ascii="Times New Roman" w:hAnsi="Times New Roman"/>
                <w:color w:val="000000" w:themeColor="text1"/>
                <w:szCs w:val="28"/>
                <w:lang w:val="nl-NL"/>
              </w:rPr>
              <w:t>TS</w:t>
            </w:r>
            <w:r w:rsidR="008B583D" w:rsidRPr="003A70E7">
              <w:rPr>
                <w:rFonts w:ascii="Times New Roman" w:hAnsi="Times New Roman"/>
                <w:color w:val="000000" w:themeColor="text1"/>
                <w:szCs w:val="28"/>
                <w:lang w:val="nl-NL"/>
              </w:rPr>
              <w:t>KN</w:t>
            </w:r>
          </w:p>
        </w:tc>
        <w:tc>
          <w:tcPr>
            <w:tcW w:w="6487" w:type="dxa"/>
            <w:gridSpan w:val="2"/>
          </w:tcPr>
          <w:p w:rsidR="004B548D" w:rsidRPr="003A70E7" w:rsidRDefault="00B10090" w:rsidP="009A5B47">
            <w:pPr>
              <w:spacing w:before="120"/>
              <w:jc w:val="center"/>
              <w:rPr>
                <w:rFonts w:ascii="Times New Roman" w:hAnsi="Times New Roman"/>
                <w:bCs/>
                <w:color w:val="000000" w:themeColor="text1"/>
                <w:lang w:val="nl-NL"/>
              </w:rPr>
            </w:pPr>
            <w:r w:rsidRPr="003A70E7">
              <w:rPr>
                <w:rFonts w:ascii="Times New Roman" w:hAnsi="Times New Roman"/>
                <w:b/>
                <w:noProof/>
                <w:color w:val="000000" w:themeColor="text1"/>
                <w:szCs w:val="28"/>
                <w:lang w:val="nl-NL"/>
              </w:rPr>
              <mc:AlternateContent>
                <mc:Choice Requires="wps">
                  <w:drawing>
                    <wp:anchor distT="0" distB="0" distL="114300" distR="114300" simplePos="0" relativeHeight="251656192" behindDoc="0" locked="0" layoutInCell="1" allowOverlap="1">
                      <wp:simplePos x="0" y="0"/>
                      <wp:positionH relativeFrom="column">
                        <wp:posOffset>739775</wp:posOffset>
                      </wp:positionH>
                      <wp:positionV relativeFrom="line">
                        <wp:posOffset>20098</wp:posOffset>
                      </wp:positionV>
                      <wp:extent cx="2157730" cy="0"/>
                      <wp:effectExtent l="0" t="0" r="13970" b="12700"/>
                      <wp:wrapNone/>
                      <wp:docPr id="852015657"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57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6C059" id="Lines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 from="58.25pt,1.6pt" to="228.15pt,1.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">
                      <o:lock v:ext="edit" shapetype="f"/>
                      <w10:wrap anchory="line"/>
                    </v:line>
                  </w:pict>
                </mc:Fallback>
              </mc:AlternateContent>
            </w:r>
            <w:r w:rsidR="004B548D" w:rsidRPr="003A70E7">
              <w:rPr>
                <w:rFonts w:ascii="Times New Roman" w:hAnsi="Times New Roman"/>
                <w:bCs/>
                <w:i/>
                <w:color w:val="000000" w:themeColor="text1"/>
                <w:lang w:val="nl-NL"/>
              </w:rPr>
              <w:t xml:space="preserve">Hà Nội, ngày  </w:t>
            </w:r>
            <w:r w:rsidR="00B44172" w:rsidRPr="003A70E7">
              <w:rPr>
                <w:rFonts w:ascii="Times New Roman" w:hAnsi="Times New Roman"/>
                <w:bCs/>
                <w:i/>
                <w:color w:val="000000" w:themeColor="text1"/>
                <w:lang w:val="nl-NL"/>
              </w:rPr>
              <w:t xml:space="preserve">    </w:t>
            </w:r>
            <w:r w:rsidR="004B548D" w:rsidRPr="003A70E7">
              <w:rPr>
                <w:rFonts w:ascii="Times New Roman" w:hAnsi="Times New Roman"/>
                <w:bCs/>
                <w:i/>
                <w:color w:val="000000" w:themeColor="text1"/>
                <w:lang w:val="nl-NL"/>
              </w:rPr>
              <w:t xml:space="preserve"> </w:t>
            </w:r>
            <w:r w:rsidR="00B44172" w:rsidRPr="003A70E7">
              <w:rPr>
                <w:rFonts w:ascii="Times New Roman" w:hAnsi="Times New Roman"/>
                <w:bCs/>
                <w:i/>
                <w:color w:val="000000" w:themeColor="text1"/>
                <w:lang w:val="nl-NL"/>
              </w:rPr>
              <w:t xml:space="preserve">tháng     </w:t>
            </w:r>
            <w:r w:rsidR="004B548D" w:rsidRPr="003A70E7">
              <w:rPr>
                <w:rFonts w:ascii="Times New Roman" w:hAnsi="Times New Roman"/>
                <w:bCs/>
                <w:i/>
                <w:color w:val="000000" w:themeColor="text1"/>
                <w:lang w:val="nl-NL"/>
              </w:rPr>
              <w:t xml:space="preserve">  năm 202</w:t>
            </w:r>
            <w:r w:rsidR="008B583D" w:rsidRPr="003A70E7">
              <w:rPr>
                <w:rFonts w:ascii="Times New Roman" w:hAnsi="Times New Roman"/>
                <w:bCs/>
                <w:i/>
                <w:color w:val="000000" w:themeColor="text1"/>
                <w:lang w:val="nl-NL"/>
              </w:rPr>
              <w:t>5</w:t>
            </w:r>
          </w:p>
        </w:tc>
      </w:tr>
    </w:tbl>
    <w:p w:rsidR="004B548D" w:rsidRPr="003A70E7" w:rsidRDefault="00BF4F70">
      <w:pPr>
        <w:spacing w:before="120"/>
        <w:rPr>
          <w:rFonts w:ascii="Times New Roman" w:hAnsi="Times New Roman"/>
          <w:b/>
          <w:color w:val="000000" w:themeColor="text1"/>
          <w:sz w:val="30"/>
          <w:szCs w:val="28"/>
          <w:lang w:val="nl-NL"/>
        </w:rPr>
      </w:pPr>
      <w:r w:rsidRPr="003A70E7">
        <w:rPr>
          <w:rFonts w:ascii="Times New Roman" w:hAnsi="Times New Roman"/>
          <w:noProof/>
          <w:color w:val="000000" w:themeColor="text1"/>
          <w:lang w:val="en-VN"/>
        </w:rPr>
        <mc:AlternateContent>
          <mc:Choice Requires="wps">
            <w:drawing>
              <wp:anchor distT="0" distB="0" distL="114300" distR="114300" simplePos="0" relativeHeight="251658240" behindDoc="0" locked="0" layoutInCell="1" allowOverlap="1">
                <wp:simplePos x="0" y="0"/>
                <wp:positionH relativeFrom="column">
                  <wp:posOffset>379730</wp:posOffset>
                </wp:positionH>
                <wp:positionV relativeFrom="paragraph">
                  <wp:posOffset>77597</wp:posOffset>
                </wp:positionV>
                <wp:extent cx="1115695" cy="305435"/>
                <wp:effectExtent l="0" t="0" r="14605" b="12700"/>
                <wp:wrapNone/>
                <wp:docPr id="2486353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15695" cy="305435"/>
                        </a:xfrm>
                        <a:prstGeom prst="rect">
                          <a:avLst/>
                        </a:prstGeom>
                        <a:solidFill>
                          <a:srgbClr val="FFFFFF"/>
                        </a:solidFill>
                        <a:ln w="9525">
                          <a:solidFill>
                            <a:srgbClr val="000000"/>
                          </a:solidFill>
                          <a:miter lim="800000"/>
                          <a:headEnd/>
                          <a:tailEnd/>
                        </a:ln>
                      </wps:spPr>
                      <wps:txbx>
                        <w:txbxContent>
                          <w:p w:rsidR="00D045BE" w:rsidRDefault="00D045BE">
                            <w:pPr>
                              <w:jc w:val="center"/>
                              <w:rPr>
                                <w:rFonts w:ascii="Times New Roman" w:hAnsi="Times New Roman"/>
                                <w:b/>
                                <w:lang w:val="vi-VN"/>
                              </w:rPr>
                            </w:pPr>
                            <w:r>
                              <w:rPr>
                                <w:rFonts w:ascii="Times New Roman" w:hAnsi="Times New Roman"/>
                                <w:b/>
                              </w:rPr>
                              <w:t>D</w:t>
                            </w:r>
                            <w:r>
                              <w:rPr>
                                <w:rFonts w:ascii="Times New Roman" w:hAnsi="Times New Roman"/>
                                <w:b/>
                                <w:lang w:val="vi-VN"/>
                              </w:rPr>
                              <w:t>Ự THẢO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9pt;margin-top:6.1pt;width:87.85pt;height:24.0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">
                <v:path arrowok="t"/>
                <v:textbox style="mso-fit-shape-to-text:t">
                  <w:txbxContent>
                    <w:p w:rsidR="00D045BE" w:rsidRDefault="00D045BE">
                      <w:pPr>
                        <w:jc w:val="center"/>
                        <w:rPr>
                          <w:rFonts w:ascii="Times New Roman" w:hAnsi="Times New Roman"/>
                          <w:b/>
                          <w:lang w:val="vi-VN"/>
                        </w:rPr>
                      </w:pPr>
                      <w:r>
                        <w:rPr>
                          <w:rFonts w:ascii="Times New Roman" w:hAnsi="Times New Roman"/>
                          <w:b/>
                        </w:rPr>
                        <w:t>D</w:t>
                      </w:r>
                      <w:r>
                        <w:rPr>
                          <w:rFonts w:ascii="Times New Roman" w:hAnsi="Times New Roman"/>
                          <w:b/>
                          <w:lang w:val="vi-VN"/>
                        </w:rPr>
                        <w:t>Ự THẢO</w:t>
                      </w:r>
                    </w:p>
                  </w:txbxContent>
                </v:textbox>
              </v:shape>
            </w:pict>
          </mc:Fallback>
        </mc:AlternateContent>
      </w:r>
      <w:r w:rsidR="004B548D" w:rsidRPr="003A70E7">
        <w:rPr>
          <w:rFonts w:ascii="Times New Roman" w:hAnsi="Times New Roman"/>
          <w:b/>
          <w:color w:val="000000" w:themeColor="text1"/>
          <w:sz w:val="30"/>
          <w:szCs w:val="28"/>
          <w:lang w:val="nl-NL"/>
        </w:rPr>
        <w:t xml:space="preserve">         </w:t>
      </w:r>
      <w:r w:rsidR="004B548D" w:rsidRPr="003A70E7">
        <w:rPr>
          <w:rFonts w:ascii="Times New Roman" w:hAnsi="Times New Roman"/>
          <w:b/>
          <w:color w:val="000000" w:themeColor="text1"/>
          <w:szCs w:val="28"/>
          <w:lang w:val="nl-NL"/>
        </w:rPr>
        <w:t xml:space="preserve"> (</w:t>
      </w:r>
    </w:p>
    <w:p w:rsidR="0021649A" w:rsidRPr="003A70E7" w:rsidRDefault="0021649A">
      <w:pPr>
        <w:jc w:val="center"/>
        <w:rPr>
          <w:rFonts w:ascii="Times New Roman" w:hAnsi="Times New Roman"/>
          <w:b/>
          <w:color w:val="000000" w:themeColor="text1"/>
          <w:szCs w:val="28"/>
          <w:lang w:val="nl-NL"/>
        </w:rPr>
      </w:pPr>
    </w:p>
    <w:p w:rsidR="004B548D" w:rsidRPr="003A70E7" w:rsidRDefault="004B548D" w:rsidP="009A5B47">
      <w:pPr>
        <w:jc w:val="center"/>
        <w:rPr>
          <w:rFonts w:ascii="Times New Roman" w:hAnsi="Times New Roman"/>
          <w:b/>
          <w:color w:val="000000" w:themeColor="text1"/>
          <w:szCs w:val="28"/>
          <w:lang w:val="nl-NL"/>
        </w:rPr>
      </w:pPr>
      <w:r w:rsidRPr="003A70E7">
        <w:rPr>
          <w:rFonts w:ascii="Times New Roman" w:hAnsi="Times New Roman"/>
          <w:b/>
          <w:color w:val="000000" w:themeColor="text1"/>
          <w:szCs w:val="28"/>
          <w:lang w:val="nl-NL"/>
        </w:rPr>
        <w:t>TỜ TRÌNH</w:t>
      </w:r>
    </w:p>
    <w:p w:rsidR="006F3616" w:rsidRPr="003A70E7" w:rsidRDefault="006F3616" w:rsidP="009A5B47">
      <w:pPr>
        <w:ind w:firstLine="34"/>
        <w:jc w:val="center"/>
        <w:rPr>
          <w:rFonts w:ascii="Times New Roman" w:hAnsi="Times New Roman"/>
          <w:b/>
          <w:color w:val="000000" w:themeColor="text1"/>
          <w:szCs w:val="28"/>
          <w:lang w:val="nl-NL"/>
        </w:rPr>
      </w:pPr>
      <w:r w:rsidRPr="003A70E7">
        <w:rPr>
          <w:rFonts w:ascii="Times New Roman" w:hAnsi="Times New Roman"/>
          <w:b/>
          <w:color w:val="000000" w:themeColor="text1"/>
          <w:szCs w:val="28"/>
          <w:lang w:val="nl-NL"/>
        </w:rPr>
        <w:t xml:space="preserve">Dự thảo Nghị định của Chính phủ </w:t>
      </w:r>
      <w:r w:rsidR="00306613" w:rsidRPr="003A70E7">
        <w:rPr>
          <w:rFonts w:ascii="Times New Roman" w:hAnsi="Times New Roman"/>
          <w:b/>
          <w:color w:val="000000" w:themeColor="text1"/>
          <w:szCs w:val="28"/>
          <w:lang w:val="nl-NL"/>
        </w:rPr>
        <w:t xml:space="preserve">sửa </w:t>
      </w:r>
      <w:r w:rsidR="0052788E" w:rsidRPr="003A70E7">
        <w:rPr>
          <w:rFonts w:ascii="Times New Roman" w:hAnsi="Times New Roman"/>
          <w:b/>
          <w:color w:val="000000" w:themeColor="text1"/>
          <w:szCs w:val="28"/>
          <w:lang w:val="nl-NL"/>
        </w:rPr>
        <w:t>đổi</w:t>
      </w:r>
      <w:r w:rsidR="0052788E" w:rsidRPr="003A70E7">
        <w:rPr>
          <w:rFonts w:ascii="Times New Roman" w:hAnsi="Times New Roman"/>
          <w:b/>
          <w:color w:val="000000" w:themeColor="text1"/>
          <w:szCs w:val="28"/>
          <w:lang w:val="vi-VN"/>
        </w:rPr>
        <w:t>, bổ sung</w:t>
      </w:r>
    </w:p>
    <w:p w:rsidR="004B548D" w:rsidRPr="003A70E7" w:rsidRDefault="00155CC1" w:rsidP="00306613">
      <w:pPr>
        <w:ind w:firstLine="34"/>
        <w:jc w:val="center"/>
        <w:rPr>
          <w:rFonts w:ascii="Times New Roman" w:hAnsi="Times New Roman"/>
          <w:b/>
          <w:color w:val="000000" w:themeColor="text1"/>
          <w:szCs w:val="28"/>
          <w:lang w:val="nl-NL"/>
        </w:rPr>
      </w:pPr>
      <w:r w:rsidRPr="003A70E7">
        <w:rPr>
          <w:rFonts w:ascii="Times New Roman" w:hAnsi="Times New Roman"/>
          <w:b/>
          <w:color w:val="000000" w:themeColor="text1"/>
          <w:szCs w:val="28"/>
          <w:lang w:val="nl-NL"/>
        </w:rPr>
        <w:t>một số</w:t>
      </w:r>
      <w:r w:rsidR="00306613" w:rsidRPr="003A70E7">
        <w:rPr>
          <w:rFonts w:ascii="Times New Roman" w:hAnsi="Times New Roman"/>
          <w:b/>
          <w:color w:val="000000" w:themeColor="text1"/>
          <w:szCs w:val="28"/>
          <w:lang w:val="nl-NL"/>
        </w:rPr>
        <w:t xml:space="preserve"> Nghị định trong lĩnh vực Thủy sản</w:t>
      </w:r>
    </w:p>
    <w:p w:rsidR="004B548D" w:rsidRPr="003A70E7" w:rsidRDefault="00BF4F70">
      <w:pPr>
        <w:jc w:val="center"/>
        <w:rPr>
          <w:rFonts w:ascii="Times New Roman" w:hAnsi="Times New Roman"/>
          <w:bCs/>
          <w:color w:val="000000" w:themeColor="text1"/>
          <w:szCs w:val="28"/>
          <w:lang w:val="nl-NL"/>
        </w:rPr>
      </w:pPr>
      <w:r w:rsidRPr="003A70E7">
        <w:rPr>
          <w:rFonts w:ascii="Times New Roman" w:hAnsi="Times New Roman"/>
          <w:bCs/>
          <w:noProof/>
          <w:color w:val="000000" w:themeColor="text1"/>
          <w:szCs w:val="28"/>
          <w:lang w:val="en-VN"/>
        </w:rPr>
        <mc:AlternateContent>
          <mc:Choice Requires="wps">
            <w:drawing>
              <wp:anchor distT="0" distB="0" distL="114300" distR="114300" simplePos="0" relativeHeight="251659264" behindDoc="0" locked="0" layoutInCell="1" allowOverlap="1">
                <wp:simplePos x="0" y="0"/>
                <wp:positionH relativeFrom="column">
                  <wp:posOffset>2503170</wp:posOffset>
                </wp:positionH>
                <wp:positionV relativeFrom="paragraph">
                  <wp:posOffset>53975</wp:posOffset>
                </wp:positionV>
                <wp:extent cx="856615" cy="635"/>
                <wp:effectExtent l="0" t="0" r="0" b="0"/>
                <wp:wrapNone/>
                <wp:docPr id="184223250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566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728D0D" id="_x0000_t32" coordsize="21600,21600" o:spt="32" o:oned="t" path="m,l21600,21600e" filled="f">
                <v:path arrowok="t" fillok="f" o:connecttype="none"/>
                <o:lock v:ext="edit" shapetype="t"/>
              </v:shapetype>
              <v:shape id="AutoShape 5" o:spid="_x0000_s1026" type="#_x0000_t32" style="position:absolute;margin-left:197.1pt;margin-top:4.25pt;width:67.4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">
                <o:lock v:ext="edit" shapetype="f"/>
              </v:shape>
            </w:pict>
          </mc:Fallback>
        </mc:AlternateContent>
      </w:r>
    </w:p>
    <w:p w:rsidR="004B548D" w:rsidRPr="003A70E7" w:rsidRDefault="004B548D" w:rsidP="009A5B47">
      <w:pPr>
        <w:spacing w:before="120" w:after="120"/>
        <w:jc w:val="center"/>
        <w:rPr>
          <w:rFonts w:ascii="Times New Roman" w:hAnsi="Times New Roman"/>
          <w:bCs/>
          <w:color w:val="000000" w:themeColor="text1"/>
          <w:szCs w:val="28"/>
          <w:lang w:val="nl-NL"/>
        </w:rPr>
      </w:pPr>
      <w:r w:rsidRPr="003A70E7">
        <w:rPr>
          <w:rFonts w:ascii="Times New Roman" w:hAnsi="Times New Roman"/>
          <w:bCs/>
          <w:color w:val="000000" w:themeColor="text1"/>
          <w:szCs w:val="28"/>
          <w:lang w:val="nl-NL"/>
        </w:rPr>
        <w:t>Kính gửi: Chính phủ</w:t>
      </w:r>
    </w:p>
    <w:p w:rsidR="004B548D" w:rsidRPr="003A70E7" w:rsidRDefault="004B548D" w:rsidP="009A5B47">
      <w:pPr>
        <w:spacing w:before="120" w:after="120"/>
        <w:rPr>
          <w:rFonts w:ascii="Times New Roman" w:hAnsi="Times New Roman"/>
          <w:bCs/>
          <w:color w:val="000000" w:themeColor="text1"/>
          <w:szCs w:val="28"/>
          <w:lang w:val="nl-NL"/>
        </w:rPr>
      </w:pPr>
    </w:p>
    <w:p w:rsidR="003154CF" w:rsidRPr="003A70E7" w:rsidRDefault="001757FD" w:rsidP="00695848">
      <w:pPr>
        <w:spacing w:before="120" w:line="340" w:lineRule="exact"/>
        <w:ind w:firstLine="720"/>
        <w:jc w:val="both"/>
        <w:rPr>
          <w:rFonts w:ascii="Times New Roman" w:hAnsi="Times New Roman"/>
          <w:color w:val="000000" w:themeColor="text1"/>
          <w:szCs w:val="28"/>
          <w:lang w:val="vi-VN"/>
        </w:rPr>
      </w:pPr>
      <w:r w:rsidRPr="003A70E7">
        <w:rPr>
          <w:rFonts w:ascii="Times New Roman" w:hAnsi="Times New Roman"/>
          <w:bCs/>
          <w:color w:val="000000" w:themeColor="text1"/>
          <w:szCs w:val="28"/>
          <w:lang w:val="vi-VN"/>
        </w:rPr>
        <w:t xml:space="preserve">Thực hiện quy định của Luật </w:t>
      </w:r>
      <w:r w:rsidR="00D536E9" w:rsidRPr="003A70E7">
        <w:rPr>
          <w:rFonts w:ascii="Times New Roman" w:hAnsi="Times New Roman"/>
          <w:bCs/>
          <w:color w:val="000000" w:themeColor="text1"/>
          <w:szCs w:val="28"/>
          <w:lang w:val="vi-VN"/>
        </w:rPr>
        <w:t>B</w:t>
      </w:r>
      <w:r w:rsidRPr="003A70E7">
        <w:rPr>
          <w:rFonts w:ascii="Times New Roman" w:hAnsi="Times New Roman"/>
          <w:bCs/>
          <w:color w:val="000000" w:themeColor="text1"/>
          <w:szCs w:val="28"/>
          <w:lang w:val="vi-VN"/>
        </w:rPr>
        <w:t>an hành văn bản quy phạm pháp luật</w:t>
      </w:r>
      <w:r w:rsidRPr="003A70E7">
        <w:rPr>
          <w:rFonts w:ascii="Times New Roman" w:hAnsi="Times New Roman"/>
          <w:bCs/>
          <w:color w:val="000000" w:themeColor="text1"/>
          <w:szCs w:val="28"/>
          <w:lang w:val="nl-NL"/>
        </w:rPr>
        <w:t xml:space="preserve">; </w:t>
      </w:r>
      <w:r w:rsidR="003154CF" w:rsidRPr="003A70E7">
        <w:rPr>
          <w:rFonts w:ascii="Times New Roman" w:hAnsi="Times New Roman"/>
          <w:color w:val="000000" w:themeColor="text1"/>
          <w:szCs w:val="28"/>
          <w:lang w:val="nl-NL"/>
        </w:rPr>
        <w:t>Thông báo kết luận số 30/TB-VPCP ngày 25/01/2025 của Văn phòng Chính phủ về việc thông báo kết luận của Phó Thủ tướng Chính phủ Trần Hồng Hà tại Hội nghị lần thứ XII Ban chỉ đạo quốc gia về chống khai thác hải sản bất hợp pháp, không báo cáo, không theo quy định (IUU)</w:t>
      </w:r>
      <w:r w:rsidR="003154CF" w:rsidRPr="003A70E7">
        <w:rPr>
          <w:rFonts w:ascii="Times New Roman" w:hAnsi="Times New Roman"/>
          <w:color w:val="000000" w:themeColor="text1"/>
          <w:szCs w:val="28"/>
          <w:lang w:val="vi-VN"/>
        </w:rPr>
        <w:t xml:space="preserve"> và ý kiến</w:t>
      </w:r>
      <w:r w:rsidR="00EC6EE1" w:rsidRPr="003A70E7">
        <w:rPr>
          <w:rFonts w:ascii="Times New Roman" w:hAnsi="Times New Roman"/>
          <w:color w:val="000000" w:themeColor="text1"/>
          <w:szCs w:val="28"/>
        </w:rPr>
        <w:t xml:space="preserve"> </w:t>
      </w:r>
      <w:r w:rsidR="003154CF" w:rsidRPr="003A70E7">
        <w:rPr>
          <w:rFonts w:ascii="Times New Roman" w:hAnsi="Times New Roman"/>
          <w:color w:val="000000" w:themeColor="text1"/>
          <w:szCs w:val="28"/>
          <w:lang w:val="vi-VN"/>
        </w:rPr>
        <w:t xml:space="preserve">của Phó Thủ tướng </w:t>
      </w:r>
      <w:r w:rsidR="00EC6EE1" w:rsidRPr="003A70E7">
        <w:rPr>
          <w:rFonts w:ascii="Times New Roman" w:hAnsi="Times New Roman"/>
          <w:color w:val="000000" w:themeColor="text1"/>
          <w:szCs w:val="28"/>
        </w:rPr>
        <w:t xml:space="preserve">Chính phủ </w:t>
      </w:r>
      <w:r w:rsidR="003154CF" w:rsidRPr="003A70E7">
        <w:rPr>
          <w:rFonts w:ascii="Times New Roman" w:hAnsi="Times New Roman"/>
          <w:color w:val="000000" w:themeColor="text1"/>
          <w:szCs w:val="28"/>
          <w:lang w:val="vi-VN"/>
        </w:rPr>
        <w:t xml:space="preserve">Trần Hồng Hà về việc xây dựng </w:t>
      </w:r>
      <w:r w:rsidR="003154CF" w:rsidRPr="003A70E7">
        <w:rPr>
          <w:rFonts w:ascii="Times New Roman" w:hAnsi="Times New Roman"/>
          <w:color w:val="000000" w:themeColor="text1"/>
          <w:szCs w:val="28"/>
          <w:lang w:val="nl-NL"/>
        </w:rPr>
        <w:t>Nghị định sửa đổi, bổ sung một số Nghị định trong lĩnh vực thủy sản theo quy trình, thủ tục rút gọn</w:t>
      </w:r>
      <w:r w:rsidR="00D536E9" w:rsidRPr="003A70E7">
        <w:rPr>
          <w:rFonts w:ascii="Times New Roman" w:hAnsi="Times New Roman"/>
          <w:color w:val="000000" w:themeColor="text1"/>
          <w:szCs w:val="28"/>
          <w:lang w:val="vi-VN"/>
        </w:rPr>
        <w:t xml:space="preserve">, Bộ </w:t>
      </w:r>
      <w:r w:rsidR="00D536E9" w:rsidRPr="003A70E7">
        <w:rPr>
          <w:rFonts w:ascii="Times New Roman" w:hAnsi="Times New Roman"/>
          <w:color w:val="000000" w:themeColor="text1"/>
          <w:szCs w:val="28"/>
          <w:lang w:val="nl-NL"/>
        </w:rPr>
        <w:t xml:space="preserve">Nông nghiệp và Phát triển nông thôn </w:t>
      </w:r>
      <w:r w:rsidR="00FD54F5" w:rsidRPr="003A70E7">
        <w:rPr>
          <w:rFonts w:ascii="Times New Roman" w:hAnsi="Times New Roman"/>
          <w:color w:val="000000" w:themeColor="text1"/>
          <w:szCs w:val="28"/>
          <w:lang w:val="nl-NL"/>
        </w:rPr>
        <w:t xml:space="preserve">(nay là Bộ Nông nghiệp và Môi trường) </w:t>
      </w:r>
      <w:r w:rsidR="0050570F" w:rsidRPr="003A70E7">
        <w:rPr>
          <w:rFonts w:ascii="Times New Roman" w:hAnsi="Times New Roman"/>
          <w:color w:val="000000" w:themeColor="text1"/>
          <w:szCs w:val="28"/>
          <w:lang w:val="nl-NL"/>
        </w:rPr>
        <w:t>được</w:t>
      </w:r>
      <w:r w:rsidR="0050570F" w:rsidRPr="003A70E7">
        <w:rPr>
          <w:rFonts w:ascii="Times New Roman" w:hAnsi="Times New Roman"/>
          <w:color w:val="000000" w:themeColor="text1"/>
          <w:szCs w:val="28"/>
          <w:lang w:val="vi-VN"/>
        </w:rPr>
        <w:t xml:space="preserve"> giao khẩn trương trình Chính phủ N</w:t>
      </w:r>
      <w:r w:rsidR="00D536E9" w:rsidRPr="003A70E7">
        <w:rPr>
          <w:rFonts w:ascii="Times New Roman" w:hAnsi="Times New Roman"/>
          <w:color w:val="000000" w:themeColor="text1"/>
          <w:szCs w:val="28"/>
          <w:lang w:val="nl-NL"/>
        </w:rPr>
        <w:t>ghị định sửa đổi, bổ sung một số Nghị định trong lĩnh vực thủy sản theo trình tự, thủ tục rút gọn.</w:t>
      </w:r>
      <w:r w:rsidR="00D536E9" w:rsidRPr="003A70E7">
        <w:rPr>
          <w:rFonts w:ascii="Times New Roman" w:hAnsi="Times New Roman"/>
          <w:color w:val="000000" w:themeColor="text1"/>
          <w:szCs w:val="28"/>
          <w:lang w:val="vi-VN"/>
        </w:rPr>
        <w:t xml:space="preserve"> </w:t>
      </w:r>
    </w:p>
    <w:p w:rsidR="004B548D" w:rsidRPr="003A70E7" w:rsidRDefault="0050570F" w:rsidP="00695848">
      <w:pPr>
        <w:spacing w:before="120" w:line="340" w:lineRule="exact"/>
        <w:ind w:firstLine="720"/>
        <w:jc w:val="both"/>
        <w:rPr>
          <w:rFonts w:ascii="Times New Roman" w:hAnsi="Times New Roman"/>
          <w:bCs/>
          <w:color w:val="000000" w:themeColor="text1"/>
          <w:szCs w:val="28"/>
          <w:lang w:val="vi-VN"/>
        </w:rPr>
      </w:pPr>
      <w:r w:rsidRPr="003A70E7">
        <w:rPr>
          <w:rFonts w:ascii="Times New Roman" w:hAnsi="Times New Roman"/>
          <w:bCs/>
          <w:color w:val="000000" w:themeColor="text1"/>
          <w:szCs w:val="28"/>
          <w:lang w:val="vi-VN"/>
        </w:rPr>
        <w:t xml:space="preserve">Bộ Nông nghiệp và </w:t>
      </w:r>
      <w:r w:rsidR="00EC6EE1" w:rsidRPr="003A70E7">
        <w:rPr>
          <w:rFonts w:ascii="Times New Roman" w:hAnsi="Times New Roman"/>
          <w:bCs/>
          <w:color w:val="000000" w:themeColor="text1"/>
          <w:szCs w:val="28"/>
        </w:rPr>
        <w:t xml:space="preserve">Môi trường </w:t>
      </w:r>
      <w:r w:rsidRPr="003A70E7">
        <w:rPr>
          <w:rFonts w:ascii="Times New Roman" w:hAnsi="Times New Roman"/>
          <w:bCs/>
          <w:color w:val="000000" w:themeColor="text1"/>
          <w:szCs w:val="28"/>
          <w:lang w:val="vi-VN"/>
        </w:rPr>
        <w:t>xin báo cáo Chính phủ những vấn đề cơ bản của dự thảo Nghị định như sau:</w:t>
      </w:r>
    </w:p>
    <w:p w:rsidR="004B548D" w:rsidRPr="003A70E7" w:rsidRDefault="004B548D" w:rsidP="00695848">
      <w:pPr>
        <w:spacing w:before="120" w:line="340" w:lineRule="exact"/>
        <w:ind w:firstLine="709"/>
        <w:jc w:val="both"/>
        <w:rPr>
          <w:rFonts w:ascii="Times New Roman" w:hAnsi="Times New Roman"/>
          <w:b/>
          <w:color w:val="000000" w:themeColor="text1"/>
          <w:szCs w:val="28"/>
          <w:lang w:val="nl-NL"/>
        </w:rPr>
      </w:pPr>
      <w:r w:rsidRPr="003A70E7">
        <w:rPr>
          <w:rFonts w:ascii="Times New Roman" w:hAnsi="Times New Roman"/>
          <w:b/>
          <w:color w:val="000000" w:themeColor="text1"/>
          <w:szCs w:val="28"/>
          <w:lang w:val="vi-VN"/>
        </w:rPr>
        <w:t xml:space="preserve">I. </w:t>
      </w:r>
      <w:r w:rsidRPr="003A70E7">
        <w:rPr>
          <w:rFonts w:ascii="Times New Roman" w:hAnsi="Times New Roman"/>
          <w:b/>
          <w:color w:val="000000" w:themeColor="text1"/>
          <w:szCs w:val="28"/>
          <w:lang w:val="nl-NL"/>
        </w:rPr>
        <w:t xml:space="preserve">SỰ CẦN THIẾT </w:t>
      </w:r>
      <w:r w:rsidR="00A86842" w:rsidRPr="003A70E7">
        <w:rPr>
          <w:rFonts w:ascii="Times New Roman" w:hAnsi="Times New Roman"/>
          <w:b/>
          <w:color w:val="000000" w:themeColor="text1"/>
          <w:szCs w:val="28"/>
          <w:lang w:val="nl-NL"/>
        </w:rPr>
        <w:t>BAN HÀNH</w:t>
      </w:r>
      <w:r w:rsidRPr="003A70E7">
        <w:rPr>
          <w:rFonts w:ascii="Times New Roman" w:hAnsi="Times New Roman"/>
          <w:b/>
          <w:color w:val="000000" w:themeColor="text1"/>
          <w:szCs w:val="28"/>
          <w:lang w:val="nl-NL"/>
        </w:rPr>
        <w:t xml:space="preserve"> NGHỊ ĐỊNH</w:t>
      </w:r>
    </w:p>
    <w:p w:rsidR="004B548D" w:rsidRPr="003A70E7" w:rsidRDefault="004B548D" w:rsidP="00695848">
      <w:pPr>
        <w:spacing w:before="120" w:line="340" w:lineRule="exact"/>
        <w:ind w:firstLine="709"/>
        <w:jc w:val="both"/>
        <w:rPr>
          <w:rFonts w:ascii="Times New Roman" w:hAnsi="Times New Roman"/>
          <w:b/>
          <w:color w:val="000000" w:themeColor="text1"/>
          <w:szCs w:val="28"/>
          <w:lang w:val="nl-NL"/>
        </w:rPr>
      </w:pPr>
      <w:r w:rsidRPr="003A70E7">
        <w:rPr>
          <w:rFonts w:ascii="Times New Roman" w:hAnsi="Times New Roman"/>
          <w:b/>
          <w:color w:val="000000" w:themeColor="text1"/>
          <w:szCs w:val="28"/>
          <w:lang w:val="vi-VN"/>
        </w:rPr>
        <w:t>1. Cơ sở</w:t>
      </w:r>
      <w:r w:rsidR="00A86842" w:rsidRPr="003A70E7">
        <w:rPr>
          <w:rFonts w:ascii="Times New Roman" w:hAnsi="Times New Roman"/>
          <w:b/>
          <w:color w:val="000000" w:themeColor="text1"/>
          <w:szCs w:val="28"/>
        </w:rPr>
        <w:t xml:space="preserve"> </w:t>
      </w:r>
      <w:r w:rsidR="007E6EC5" w:rsidRPr="003A70E7">
        <w:rPr>
          <w:rFonts w:ascii="Times New Roman" w:hAnsi="Times New Roman"/>
          <w:b/>
          <w:color w:val="000000" w:themeColor="text1"/>
          <w:szCs w:val="28"/>
          <w:lang w:val="nl-NL"/>
        </w:rPr>
        <w:t>pháp lý</w:t>
      </w:r>
      <w:r w:rsidRPr="003A70E7">
        <w:rPr>
          <w:rFonts w:ascii="Times New Roman" w:hAnsi="Times New Roman"/>
          <w:b/>
          <w:color w:val="000000" w:themeColor="text1"/>
          <w:szCs w:val="28"/>
          <w:lang w:val="nl-NL"/>
        </w:rPr>
        <w:t xml:space="preserve"> </w:t>
      </w:r>
    </w:p>
    <w:p w:rsidR="009A333A" w:rsidRPr="003A70E7" w:rsidRDefault="00EB4C50" w:rsidP="00695848">
      <w:pPr>
        <w:spacing w:before="120" w:line="340" w:lineRule="exact"/>
        <w:ind w:firstLine="709"/>
        <w:jc w:val="both"/>
        <w:rPr>
          <w:rFonts w:ascii="Times New Roman" w:hAnsi="Times New Roman"/>
          <w:i/>
          <w:iCs/>
          <w:color w:val="000000" w:themeColor="text1"/>
          <w:szCs w:val="28"/>
          <w:lang w:val="vi-VN"/>
        </w:rPr>
      </w:pPr>
      <w:r w:rsidRPr="003A70E7">
        <w:rPr>
          <w:rFonts w:ascii="Times New Roman" w:hAnsi="Times New Roman"/>
          <w:color w:val="000000" w:themeColor="text1"/>
          <w:szCs w:val="28"/>
          <w:lang w:val="nl-NL"/>
        </w:rPr>
        <w:t>Thi</w:t>
      </w:r>
      <w:r w:rsidRPr="003A70E7">
        <w:rPr>
          <w:rFonts w:ascii="Times New Roman" w:hAnsi="Times New Roman"/>
          <w:color w:val="000000" w:themeColor="text1"/>
          <w:szCs w:val="28"/>
          <w:lang w:val="vi-VN"/>
        </w:rPr>
        <w:t xml:space="preserve"> hành </w:t>
      </w:r>
      <w:r w:rsidR="009A333A" w:rsidRPr="003A70E7">
        <w:rPr>
          <w:rFonts w:ascii="Times New Roman" w:hAnsi="Times New Roman"/>
          <w:color w:val="000000" w:themeColor="text1"/>
          <w:szCs w:val="28"/>
          <w:lang w:val="nl-NL"/>
        </w:rPr>
        <w:t xml:space="preserve">Luật Thủy sản </w:t>
      </w:r>
      <w:r w:rsidR="0050570F" w:rsidRPr="003A70E7">
        <w:rPr>
          <w:rFonts w:ascii="Times New Roman" w:hAnsi="Times New Roman"/>
          <w:color w:val="000000" w:themeColor="text1"/>
          <w:szCs w:val="28"/>
          <w:lang w:val="nl-NL"/>
        </w:rPr>
        <w:t>năm</w:t>
      </w:r>
      <w:r w:rsidR="0050570F" w:rsidRPr="003A70E7">
        <w:rPr>
          <w:rFonts w:ascii="Times New Roman" w:hAnsi="Times New Roman"/>
          <w:color w:val="000000" w:themeColor="text1"/>
          <w:szCs w:val="28"/>
          <w:lang w:val="vi-VN"/>
        </w:rPr>
        <w:t xml:space="preserve"> </w:t>
      </w:r>
      <w:r w:rsidRPr="003A70E7">
        <w:rPr>
          <w:rFonts w:ascii="Times New Roman" w:hAnsi="Times New Roman"/>
          <w:color w:val="000000" w:themeColor="text1"/>
          <w:szCs w:val="28"/>
          <w:lang w:val="nl-NL"/>
        </w:rPr>
        <w:t>2017</w:t>
      </w:r>
      <w:r w:rsidR="00F75618" w:rsidRPr="003A70E7">
        <w:rPr>
          <w:rFonts w:ascii="Times New Roman" w:hAnsi="Times New Roman"/>
          <w:color w:val="000000" w:themeColor="text1"/>
          <w:szCs w:val="28"/>
          <w:lang w:val="nl-NL"/>
        </w:rPr>
        <w:t xml:space="preserve"> </w:t>
      </w:r>
      <w:r w:rsidRPr="003A70E7">
        <w:rPr>
          <w:rFonts w:ascii="Times New Roman" w:hAnsi="Times New Roman"/>
          <w:color w:val="000000" w:themeColor="text1"/>
          <w:szCs w:val="28"/>
          <w:lang w:val="nl-NL"/>
        </w:rPr>
        <w:t>ngày 08/3/2019</w:t>
      </w:r>
      <w:r w:rsidRPr="003A70E7">
        <w:rPr>
          <w:rFonts w:ascii="Times New Roman" w:hAnsi="Times New Roman"/>
          <w:color w:val="000000" w:themeColor="text1"/>
          <w:szCs w:val="28"/>
          <w:lang w:val="vi-VN"/>
        </w:rPr>
        <w:t xml:space="preserve">, </w:t>
      </w:r>
      <w:r w:rsidRPr="003A70E7">
        <w:rPr>
          <w:rFonts w:ascii="Times New Roman" w:hAnsi="Times New Roman"/>
          <w:color w:val="000000" w:themeColor="text1"/>
          <w:szCs w:val="28"/>
          <w:lang w:val="nl-NL"/>
        </w:rPr>
        <w:t>Chính phủ đã</w:t>
      </w:r>
      <w:r w:rsidRPr="003A70E7">
        <w:rPr>
          <w:rFonts w:ascii="Times New Roman" w:hAnsi="Times New Roman"/>
          <w:color w:val="000000" w:themeColor="text1"/>
          <w:szCs w:val="28"/>
          <w:lang w:val="vi-VN"/>
        </w:rPr>
        <w:t xml:space="preserve"> ban hành </w:t>
      </w:r>
      <w:r w:rsidR="00F75618" w:rsidRPr="003A70E7">
        <w:rPr>
          <w:rFonts w:ascii="Times New Roman" w:hAnsi="Times New Roman"/>
          <w:color w:val="000000" w:themeColor="text1"/>
          <w:szCs w:val="28"/>
          <w:lang w:val="nl-NL"/>
        </w:rPr>
        <w:t>Nghị định số 26/2019/NĐ-CP</w:t>
      </w:r>
      <w:r w:rsidR="00AF73E4" w:rsidRPr="003A70E7">
        <w:rPr>
          <w:rFonts w:ascii="Times New Roman" w:hAnsi="Times New Roman"/>
          <w:color w:val="000000" w:themeColor="text1"/>
          <w:szCs w:val="28"/>
          <w:lang w:val="nl-NL"/>
        </w:rPr>
        <w:t xml:space="preserve"> </w:t>
      </w:r>
      <w:r w:rsidR="00F75618" w:rsidRPr="003A70E7">
        <w:rPr>
          <w:rFonts w:ascii="Times New Roman" w:hAnsi="Times New Roman"/>
          <w:color w:val="000000" w:themeColor="text1"/>
          <w:szCs w:val="28"/>
          <w:lang w:val="nl-NL"/>
        </w:rPr>
        <w:t xml:space="preserve">quy định </w:t>
      </w:r>
      <w:r w:rsidR="00670D86" w:rsidRPr="003A70E7">
        <w:rPr>
          <w:rFonts w:ascii="Times New Roman" w:hAnsi="Times New Roman"/>
          <w:color w:val="000000" w:themeColor="text1"/>
          <w:szCs w:val="28"/>
          <w:lang w:val="nl-NL"/>
        </w:rPr>
        <w:t>chi tiết một số điều và biện pháp thi hành Luật Thủy</w:t>
      </w:r>
      <w:r w:rsidRPr="003A70E7">
        <w:rPr>
          <w:rFonts w:ascii="Times New Roman" w:hAnsi="Times New Roman"/>
          <w:color w:val="000000" w:themeColor="text1"/>
          <w:szCs w:val="28"/>
          <w:lang w:val="vi-VN"/>
        </w:rPr>
        <w:t xml:space="preserve"> sản</w:t>
      </w:r>
      <w:r w:rsidR="005C1D4A" w:rsidRPr="003A70E7">
        <w:rPr>
          <w:rFonts w:ascii="Times New Roman" w:hAnsi="Times New Roman"/>
          <w:color w:val="000000" w:themeColor="text1"/>
          <w:szCs w:val="28"/>
        </w:rPr>
        <w:t xml:space="preserve"> (</w:t>
      </w:r>
      <w:r w:rsidR="005C1D4A" w:rsidRPr="003A70E7">
        <w:rPr>
          <w:rFonts w:ascii="Times New Roman" w:hAnsi="Times New Roman"/>
          <w:color w:val="000000" w:themeColor="text1"/>
          <w:szCs w:val="28"/>
          <w:lang w:val="nl-NL"/>
        </w:rPr>
        <w:t>Nghị định số 26/2019/NĐ-CP)</w:t>
      </w:r>
      <w:r w:rsidR="000A1CE7" w:rsidRPr="003A70E7">
        <w:rPr>
          <w:rFonts w:ascii="Times New Roman" w:hAnsi="Times New Roman"/>
          <w:color w:val="000000" w:themeColor="text1"/>
          <w:szCs w:val="28"/>
        </w:rPr>
        <w:t>, tiếp đó, n</w:t>
      </w:r>
      <w:r w:rsidRPr="003A70E7">
        <w:rPr>
          <w:rFonts w:ascii="Times New Roman" w:hAnsi="Times New Roman"/>
          <w:color w:val="000000" w:themeColor="text1"/>
          <w:szCs w:val="28"/>
          <w:lang w:val="vi-VN"/>
        </w:rPr>
        <w:t xml:space="preserve">gày 04/4/2024, Chính phủ ban hành </w:t>
      </w:r>
      <w:r w:rsidR="005D6B63" w:rsidRPr="003A70E7">
        <w:rPr>
          <w:rFonts w:ascii="Times New Roman" w:hAnsi="Times New Roman"/>
          <w:color w:val="000000" w:themeColor="text1"/>
          <w:szCs w:val="28"/>
          <w:lang w:val="da-DK"/>
        </w:rPr>
        <w:t>Nghị định số 37/2024/NĐ-CP</w:t>
      </w:r>
      <w:r w:rsidR="00F35CDA" w:rsidRPr="003A70E7">
        <w:rPr>
          <w:rFonts w:ascii="Times New Roman" w:hAnsi="Times New Roman"/>
          <w:color w:val="000000" w:themeColor="text1"/>
          <w:szCs w:val="28"/>
          <w:lang w:val="da-DK"/>
        </w:rPr>
        <w:t xml:space="preserve"> sửa đổi, bổ sung một số điều của Nghị định số</w:t>
      </w:r>
      <w:r w:rsidR="00F35CDA" w:rsidRPr="003A70E7">
        <w:rPr>
          <w:rFonts w:ascii="Times New Roman" w:hAnsi="Times New Roman"/>
          <w:color w:val="000000" w:themeColor="text1"/>
          <w:szCs w:val="28"/>
          <w:lang w:val="vi-VN"/>
        </w:rPr>
        <w:t xml:space="preserve"> </w:t>
      </w:r>
      <w:r w:rsidR="00F35CDA" w:rsidRPr="003A70E7">
        <w:rPr>
          <w:rFonts w:ascii="Times New Roman" w:hAnsi="Times New Roman"/>
          <w:color w:val="000000" w:themeColor="text1"/>
          <w:szCs w:val="28"/>
          <w:lang w:val="da-DK"/>
        </w:rPr>
        <w:t xml:space="preserve">26/2019/NĐ-CP ngày 08/3/2019 của Chính phủ về việc quy định chi tiết một số điều và biện pháp thi hành Luật Thủy sản </w:t>
      </w:r>
      <w:r w:rsidR="00AC05E9" w:rsidRPr="003A70E7">
        <w:rPr>
          <w:rFonts w:ascii="Times New Roman" w:hAnsi="Times New Roman"/>
          <w:color w:val="000000" w:themeColor="text1"/>
          <w:szCs w:val="28"/>
        </w:rPr>
        <w:t>(</w:t>
      </w:r>
      <w:r w:rsidR="00AC05E9" w:rsidRPr="003A70E7">
        <w:rPr>
          <w:rFonts w:ascii="Times New Roman" w:hAnsi="Times New Roman"/>
          <w:color w:val="000000" w:themeColor="text1"/>
          <w:szCs w:val="28"/>
          <w:lang w:val="nl-NL"/>
        </w:rPr>
        <w:t>Nghị định số</w:t>
      </w:r>
      <w:r w:rsidR="00AC05E9" w:rsidRPr="003A70E7">
        <w:rPr>
          <w:rFonts w:ascii="Times New Roman" w:hAnsi="Times New Roman"/>
          <w:color w:val="000000" w:themeColor="text1"/>
          <w:szCs w:val="28"/>
          <w:lang w:val="vi-VN"/>
        </w:rPr>
        <w:t xml:space="preserve"> </w:t>
      </w:r>
      <w:r w:rsidR="00AC05E9" w:rsidRPr="003A70E7">
        <w:rPr>
          <w:rFonts w:ascii="Times New Roman" w:hAnsi="Times New Roman"/>
          <w:color w:val="000000" w:themeColor="text1"/>
          <w:szCs w:val="28"/>
          <w:lang w:val="nl-NL"/>
        </w:rPr>
        <w:t>37/2024/NĐ-CP)</w:t>
      </w:r>
      <w:r w:rsidR="00CA556E" w:rsidRPr="003A70E7">
        <w:rPr>
          <w:rFonts w:ascii="Times New Roman" w:hAnsi="Times New Roman"/>
          <w:color w:val="000000" w:themeColor="text1"/>
          <w:szCs w:val="28"/>
          <w:lang w:val="nl-NL"/>
        </w:rPr>
        <w:t xml:space="preserve"> nhằm</w:t>
      </w:r>
      <w:r w:rsidR="00256632" w:rsidRPr="003A70E7">
        <w:rPr>
          <w:rFonts w:ascii="Times New Roman" w:hAnsi="Times New Roman"/>
          <w:color w:val="000000" w:themeColor="text1"/>
          <w:szCs w:val="28"/>
          <w:lang w:val="vi-VN"/>
        </w:rPr>
        <w:t xml:space="preserve"> phù hợp với các văn bản quy phạm pháp luật mới ban hành và đáp ứng đòi hỏi khách quan của thực tiễn</w:t>
      </w:r>
      <w:r w:rsidRPr="003A70E7">
        <w:rPr>
          <w:rFonts w:ascii="Times New Roman" w:hAnsi="Times New Roman"/>
          <w:color w:val="000000" w:themeColor="text1"/>
          <w:szCs w:val="28"/>
          <w:lang w:val="vi-VN"/>
        </w:rPr>
        <w:t xml:space="preserve">, </w:t>
      </w:r>
      <w:r w:rsidR="00CF0808" w:rsidRPr="003A70E7">
        <w:rPr>
          <w:rFonts w:ascii="Times New Roman" w:hAnsi="Times New Roman"/>
          <w:color w:val="000000" w:themeColor="text1"/>
          <w:szCs w:val="28"/>
          <w:lang w:val="nl-NL"/>
        </w:rPr>
        <w:t xml:space="preserve">theo </w:t>
      </w:r>
      <w:r w:rsidR="00670D86" w:rsidRPr="003A70E7">
        <w:rPr>
          <w:rFonts w:ascii="Times New Roman" w:hAnsi="Times New Roman"/>
          <w:color w:val="000000" w:themeColor="text1"/>
          <w:szCs w:val="28"/>
          <w:lang w:val="nl-NL"/>
        </w:rPr>
        <w:t>đó</w:t>
      </w:r>
      <w:r w:rsidR="00134D5D" w:rsidRPr="003A70E7">
        <w:rPr>
          <w:rFonts w:ascii="Times New Roman" w:hAnsi="Times New Roman"/>
          <w:color w:val="000000" w:themeColor="text1"/>
          <w:szCs w:val="28"/>
          <w:lang w:val="nl-NL"/>
        </w:rPr>
        <w:t>,</w:t>
      </w:r>
      <w:r w:rsidR="00670D86" w:rsidRPr="003A70E7">
        <w:rPr>
          <w:rFonts w:ascii="Times New Roman" w:hAnsi="Times New Roman"/>
          <w:color w:val="000000" w:themeColor="text1"/>
          <w:szCs w:val="28"/>
          <w:lang w:val="nl-NL"/>
        </w:rPr>
        <w:t xml:space="preserve"> </w:t>
      </w:r>
      <w:r w:rsidR="001529E8" w:rsidRPr="003A70E7">
        <w:rPr>
          <w:rFonts w:ascii="Times New Roman" w:hAnsi="Times New Roman"/>
          <w:color w:val="000000" w:themeColor="text1"/>
          <w:szCs w:val="28"/>
          <w:lang w:val="nl-NL"/>
        </w:rPr>
        <w:t>tại khoản 17</w:t>
      </w:r>
      <w:r w:rsidRPr="003A70E7">
        <w:rPr>
          <w:rFonts w:ascii="Times New Roman" w:hAnsi="Times New Roman"/>
          <w:color w:val="000000" w:themeColor="text1"/>
          <w:szCs w:val="28"/>
          <w:lang w:val="vi-VN"/>
        </w:rPr>
        <w:t xml:space="preserve"> </w:t>
      </w:r>
      <w:r w:rsidR="001529E8" w:rsidRPr="003A70E7">
        <w:rPr>
          <w:rFonts w:ascii="Times New Roman" w:hAnsi="Times New Roman"/>
          <w:color w:val="000000" w:themeColor="text1"/>
          <w:szCs w:val="28"/>
          <w:lang w:val="nl-NL"/>
        </w:rPr>
        <w:t xml:space="preserve">Điều 2 </w:t>
      </w:r>
      <w:r w:rsidRPr="003A70E7">
        <w:rPr>
          <w:rFonts w:ascii="Times New Roman" w:hAnsi="Times New Roman"/>
          <w:color w:val="000000" w:themeColor="text1"/>
          <w:szCs w:val="28"/>
          <w:lang w:val="nl-NL"/>
        </w:rPr>
        <w:t>Nghị</w:t>
      </w:r>
      <w:r w:rsidRPr="003A70E7">
        <w:rPr>
          <w:rFonts w:ascii="Times New Roman" w:hAnsi="Times New Roman"/>
          <w:color w:val="000000" w:themeColor="text1"/>
          <w:szCs w:val="28"/>
          <w:lang w:val="vi-VN"/>
        </w:rPr>
        <w:t xml:space="preserve"> định này </w:t>
      </w:r>
      <w:r w:rsidR="00670D86" w:rsidRPr="003A70E7">
        <w:rPr>
          <w:rFonts w:ascii="Times New Roman" w:hAnsi="Times New Roman"/>
          <w:color w:val="000000" w:themeColor="text1"/>
          <w:szCs w:val="28"/>
          <w:lang w:val="nl-NL"/>
        </w:rPr>
        <w:t>quy định</w:t>
      </w:r>
      <w:r w:rsidR="001529E8" w:rsidRPr="003A70E7">
        <w:rPr>
          <w:rFonts w:ascii="Times New Roman" w:hAnsi="Times New Roman"/>
          <w:color w:val="000000" w:themeColor="text1"/>
          <w:szCs w:val="28"/>
          <w:lang w:val="nl-NL"/>
        </w:rPr>
        <w:t xml:space="preserve">: </w:t>
      </w:r>
      <w:r w:rsidR="00134D5D" w:rsidRPr="003A70E7">
        <w:rPr>
          <w:rFonts w:ascii="Times New Roman" w:hAnsi="Times New Roman"/>
          <w:color w:val="000000" w:themeColor="text1"/>
          <w:szCs w:val="28"/>
          <w:lang w:val="nl-NL"/>
        </w:rPr>
        <w:t>“</w:t>
      </w:r>
      <w:r w:rsidR="001529E8" w:rsidRPr="003A70E7">
        <w:rPr>
          <w:rFonts w:ascii="Times New Roman" w:hAnsi="Times New Roman"/>
          <w:i/>
          <w:iCs/>
          <w:color w:val="000000" w:themeColor="text1"/>
          <w:szCs w:val="28"/>
          <w:lang w:val="nl-NL"/>
        </w:rPr>
        <w:t>Bổ sung “</w:t>
      </w:r>
      <w:bookmarkStart w:id="0" w:name="bieumau_pl_11_nd_26_2019"/>
      <w:r w:rsidR="001529E8" w:rsidRPr="003A70E7">
        <w:rPr>
          <w:rFonts w:ascii="Times New Roman" w:hAnsi="Times New Roman"/>
          <w:i/>
          <w:iCs/>
          <w:color w:val="000000" w:themeColor="text1"/>
          <w:szCs w:val="28"/>
          <w:lang w:val="nl-NL"/>
        </w:rPr>
        <w:t>Phụ lục XI</w:t>
      </w:r>
      <w:bookmarkEnd w:id="0"/>
      <w:r w:rsidR="001529E8" w:rsidRPr="003A70E7">
        <w:rPr>
          <w:rFonts w:ascii="Times New Roman" w:hAnsi="Times New Roman"/>
          <w:i/>
          <w:iCs/>
          <w:color w:val="000000" w:themeColor="text1"/>
          <w:szCs w:val="28"/>
          <w:lang w:val="nl-NL"/>
        </w:rPr>
        <w:t>. Kích thước tối thiểu được phép khai thác của loài thủy sản sống trong vùng nước tự nhiên” bằng </w:t>
      </w:r>
      <w:bookmarkStart w:id="1" w:name="bieumau_pl_5"/>
      <w:r w:rsidR="001529E8" w:rsidRPr="003A70E7">
        <w:rPr>
          <w:rFonts w:ascii="Times New Roman" w:hAnsi="Times New Roman"/>
          <w:i/>
          <w:iCs/>
          <w:color w:val="000000" w:themeColor="text1"/>
          <w:szCs w:val="28"/>
          <w:lang w:val="nl-NL"/>
        </w:rPr>
        <w:t>Phụ lục V</w:t>
      </w:r>
      <w:bookmarkEnd w:id="1"/>
      <w:r w:rsidR="001529E8" w:rsidRPr="003A70E7">
        <w:rPr>
          <w:rFonts w:ascii="Times New Roman" w:hAnsi="Times New Roman"/>
          <w:i/>
          <w:iCs/>
          <w:color w:val="000000" w:themeColor="text1"/>
          <w:szCs w:val="28"/>
          <w:lang w:val="nl-NL"/>
        </w:rPr>
        <w:t> ban hành kèm theo Nghị định này</w:t>
      </w:r>
      <w:r w:rsidR="00134D5D" w:rsidRPr="003A70E7">
        <w:rPr>
          <w:rFonts w:ascii="Times New Roman" w:hAnsi="Times New Roman"/>
          <w:i/>
          <w:iCs/>
          <w:color w:val="000000" w:themeColor="text1"/>
          <w:szCs w:val="28"/>
          <w:lang w:val="nl-NL"/>
        </w:rPr>
        <w:t xml:space="preserve">” </w:t>
      </w:r>
      <w:r w:rsidR="00134D5D" w:rsidRPr="003A70E7">
        <w:rPr>
          <w:rFonts w:ascii="Times New Roman" w:hAnsi="Times New Roman"/>
          <w:color w:val="000000" w:themeColor="text1"/>
          <w:szCs w:val="28"/>
          <w:lang w:val="nl-NL"/>
        </w:rPr>
        <w:t>v</w:t>
      </w:r>
      <w:r w:rsidR="001529E8" w:rsidRPr="003A70E7">
        <w:rPr>
          <w:rFonts w:ascii="Times New Roman" w:hAnsi="Times New Roman"/>
          <w:color w:val="000000" w:themeColor="text1"/>
          <w:szCs w:val="28"/>
          <w:lang w:val="nl-NL"/>
        </w:rPr>
        <w:t xml:space="preserve">à điểm c, khoản 6, Điều 70b (quy định tại khoản 36, Điều 1 </w:t>
      </w:r>
      <w:r w:rsidR="005D6B63" w:rsidRPr="003A70E7">
        <w:rPr>
          <w:rFonts w:ascii="Times New Roman" w:hAnsi="Times New Roman"/>
          <w:color w:val="000000" w:themeColor="text1"/>
          <w:szCs w:val="28"/>
          <w:lang w:val="nl-NL"/>
        </w:rPr>
        <w:t>Nghị định số 37/2024/NĐ-CP</w:t>
      </w:r>
      <w:r w:rsidR="001529E8" w:rsidRPr="003A70E7">
        <w:rPr>
          <w:rFonts w:ascii="Times New Roman" w:hAnsi="Times New Roman"/>
          <w:color w:val="000000" w:themeColor="text1"/>
          <w:szCs w:val="28"/>
          <w:lang w:val="nl-NL"/>
        </w:rPr>
        <w:t xml:space="preserve">) quy định: </w:t>
      </w:r>
      <w:r w:rsidR="00E445E2" w:rsidRPr="003A70E7">
        <w:rPr>
          <w:rFonts w:ascii="Times New Roman" w:hAnsi="Times New Roman"/>
          <w:color w:val="000000" w:themeColor="text1"/>
          <w:szCs w:val="28"/>
          <w:lang w:val="nl-NL"/>
        </w:rPr>
        <w:t>“</w:t>
      </w:r>
      <w:r w:rsidR="001529E8" w:rsidRPr="003A70E7">
        <w:rPr>
          <w:rFonts w:ascii="Times New Roman" w:hAnsi="Times New Roman"/>
          <w:i/>
          <w:iCs/>
          <w:color w:val="000000" w:themeColor="text1"/>
          <w:szCs w:val="28"/>
          <w:lang w:val="nl-NL"/>
        </w:rPr>
        <w:t xml:space="preserve">không trộn lẫn nguyên liệu thủy sản có nguồn gốc từ khai thác nhập khẩu với nguyên liệu thủy sản có nguồn gốc từ khai thác trong nước vào cùng một lô hàng xuất </w:t>
      </w:r>
      <w:r w:rsidRPr="003A70E7">
        <w:rPr>
          <w:rFonts w:ascii="Times New Roman" w:hAnsi="Times New Roman"/>
          <w:i/>
          <w:iCs/>
          <w:color w:val="000000" w:themeColor="text1"/>
          <w:szCs w:val="28"/>
          <w:lang w:val="nl-NL"/>
        </w:rPr>
        <w:t>khẩu</w:t>
      </w:r>
      <w:r w:rsidR="00E445E2" w:rsidRPr="003A70E7">
        <w:rPr>
          <w:rFonts w:ascii="Times New Roman" w:hAnsi="Times New Roman"/>
          <w:i/>
          <w:iCs/>
          <w:color w:val="000000" w:themeColor="text1"/>
          <w:szCs w:val="28"/>
          <w:lang w:val="nl-NL"/>
        </w:rPr>
        <w:t>”</w:t>
      </w:r>
      <w:r w:rsidRPr="003A70E7">
        <w:rPr>
          <w:rFonts w:ascii="Times New Roman" w:hAnsi="Times New Roman"/>
          <w:i/>
          <w:iCs/>
          <w:color w:val="000000" w:themeColor="text1"/>
          <w:szCs w:val="28"/>
          <w:lang w:val="vi-VN"/>
        </w:rPr>
        <w:t xml:space="preserve">. </w:t>
      </w:r>
    </w:p>
    <w:p w:rsidR="007D1242" w:rsidRPr="003A70E7" w:rsidRDefault="007D1242" w:rsidP="00695848">
      <w:pPr>
        <w:spacing w:before="120" w:line="340" w:lineRule="exact"/>
        <w:ind w:firstLine="709"/>
        <w:jc w:val="both"/>
        <w:rPr>
          <w:rFonts w:ascii="Times New Roman" w:hAnsi="Times New Roman"/>
          <w:color w:val="000000" w:themeColor="text1"/>
          <w:szCs w:val="28"/>
          <w:lang w:val="da-DK"/>
        </w:rPr>
      </w:pPr>
      <w:r w:rsidRPr="003A70E7">
        <w:rPr>
          <w:rFonts w:ascii="Times New Roman" w:hAnsi="Times New Roman"/>
          <w:color w:val="000000" w:themeColor="text1"/>
          <w:szCs w:val="28"/>
          <w:lang w:val="da-DK"/>
        </w:rPr>
        <w:lastRenderedPageBreak/>
        <w:t xml:space="preserve">Khoản 1 </w:t>
      </w:r>
      <w:r w:rsidR="001529E8" w:rsidRPr="003A70E7">
        <w:rPr>
          <w:rFonts w:ascii="Times New Roman" w:hAnsi="Times New Roman"/>
          <w:color w:val="000000" w:themeColor="text1"/>
          <w:szCs w:val="28"/>
          <w:lang w:val="da-DK"/>
        </w:rPr>
        <w:t>Điều 146 Luật Ban hành văn bản quy phạm pháp luật quy định</w:t>
      </w:r>
      <w:r w:rsidR="008F43AE" w:rsidRPr="003A70E7">
        <w:rPr>
          <w:rFonts w:ascii="Times New Roman" w:hAnsi="Times New Roman"/>
          <w:color w:val="000000" w:themeColor="text1"/>
          <w:szCs w:val="28"/>
          <w:lang w:val="da-DK"/>
        </w:rPr>
        <w:t xml:space="preserve"> c</w:t>
      </w:r>
      <w:r w:rsidR="001529E8" w:rsidRPr="003A70E7">
        <w:rPr>
          <w:rFonts w:ascii="Times New Roman" w:hAnsi="Times New Roman"/>
          <w:color w:val="000000" w:themeColor="text1"/>
          <w:szCs w:val="28"/>
          <w:lang w:val="da-DK"/>
        </w:rPr>
        <w:t>ác trường hợp xây dựng, ban hành văn bản quy phạm pháp luật theo trình tự, thủ tục rút gọn</w:t>
      </w:r>
      <w:r w:rsidRPr="003A70E7">
        <w:rPr>
          <w:rFonts w:ascii="Times New Roman" w:hAnsi="Times New Roman"/>
          <w:color w:val="000000" w:themeColor="text1"/>
          <w:szCs w:val="28"/>
          <w:lang w:val="da-DK"/>
        </w:rPr>
        <w:t>, trong đó</w:t>
      </w:r>
      <w:r w:rsidR="001529E8" w:rsidRPr="003A70E7">
        <w:rPr>
          <w:rFonts w:ascii="Times New Roman" w:hAnsi="Times New Roman"/>
          <w:i/>
          <w:iCs/>
          <w:color w:val="000000" w:themeColor="text1"/>
          <w:szCs w:val="28"/>
          <w:lang w:val="da-DK"/>
        </w:rPr>
        <w:t xml:space="preserve"> “trường hợp cấp bách để giải quyết những vấn đề phát sinh trong thực tiễn”</w:t>
      </w:r>
      <w:r w:rsidRPr="003A70E7">
        <w:rPr>
          <w:rFonts w:ascii="Times New Roman" w:hAnsi="Times New Roman"/>
          <w:color w:val="000000" w:themeColor="text1"/>
          <w:szCs w:val="28"/>
          <w:lang w:val="da-DK"/>
        </w:rPr>
        <w:t xml:space="preserve"> xây dựng, ban hành v</w:t>
      </w:r>
      <w:r w:rsidRPr="003A70E7">
        <w:rPr>
          <w:rFonts w:ascii="Times New Roman" w:hAnsi="Times New Roman" w:hint="eastAsia"/>
          <w:color w:val="000000" w:themeColor="text1"/>
          <w:szCs w:val="28"/>
          <w:lang w:val="da-DK"/>
        </w:rPr>
        <w:t>ă</w:t>
      </w:r>
      <w:r w:rsidRPr="003A70E7">
        <w:rPr>
          <w:rFonts w:ascii="Times New Roman" w:hAnsi="Times New Roman"/>
          <w:color w:val="000000" w:themeColor="text1"/>
          <w:szCs w:val="28"/>
          <w:lang w:val="da-DK"/>
        </w:rPr>
        <w:t>n bản quy phạm pháp luật theo trình tự, thủ tục rút gọn.</w:t>
      </w:r>
    </w:p>
    <w:p w:rsidR="004B548D" w:rsidRPr="003A70E7" w:rsidRDefault="004B548D" w:rsidP="00695848">
      <w:pPr>
        <w:spacing w:before="120" w:line="340" w:lineRule="exact"/>
        <w:ind w:firstLine="709"/>
        <w:jc w:val="both"/>
        <w:rPr>
          <w:rFonts w:ascii="Times New Roman" w:hAnsi="Times New Roman"/>
          <w:b/>
          <w:color w:val="000000" w:themeColor="text1"/>
          <w:szCs w:val="28"/>
          <w:lang w:val="nl-NL"/>
        </w:rPr>
      </w:pPr>
      <w:r w:rsidRPr="003A70E7">
        <w:rPr>
          <w:rFonts w:ascii="Times New Roman" w:hAnsi="Times New Roman"/>
          <w:b/>
          <w:color w:val="000000" w:themeColor="text1"/>
          <w:szCs w:val="28"/>
          <w:lang w:val="vi-VN"/>
        </w:rPr>
        <w:t xml:space="preserve">2. </w:t>
      </w:r>
      <w:r w:rsidRPr="003A70E7">
        <w:rPr>
          <w:rFonts w:ascii="Times New Roman" w:hAnsi="Times New Roman"/>
          <w:b/>
          <w:color w:val="000000" w:themeColor="text1"/>
          <w:szCs w:val="28"/>
          <w:lang w:val="nl-NL"/>
        </w:rPr>
        <w:t>C</w:t>
      </w:r>
      <w:r w:rsidR="00DC3E8D" w:rsidRPr="003A70E7">
        <w:rPr>
          <w:rFonts w:ascii="Times New Roman" w:hAnsi="Times New Roman"/>
          <w:b/>
          <w:color w:val="000000" w:themeColor="text1"/>
          <w:szCs w:val="28"/>
          <w:lang w:val="nl-NL"/>
        </w:rPr>
        <w:t>ơ sở</w:t>
      </w:r>
      <w:r w:rsidRPr="003A70E7">
        <w:rPr>
          <w:rFonts w:ascii="Times New Roman" w:hAnsi="Times New Roman"/>
          <w:b/>
          <w:color w:val="000000" w:themeColor="text1"/>
          <w:szCs w:val="28"/>
          <w:lang w:val="nl-NL"/>
        </w:rPr>
        <w:t xml:space="preserve"> thực tiễn </w:t>
      </w:r>
    </w:p>
    <w:p w:rsidR="00E258FB" w:rsidRPr="003A70E7" w:rsidRDefault="00AD70F0" w:rsidP="00695848">
      <w:pPr>
        <w:spacing w:before="120" w:line="340" w:lineRule="exact"/>
        <w:ind w:firstLine="709"/>
        <w:jc w:val="both"/>
        <w:rPr>
          <w:rFonts w:ascii="Times New Roman" w:hAnsi="Times New Roman"/>
          <w:color w:val="000000" w:themeColor="text1"/>
          <w:szCs w:val="28"/>
          <w:lang w:val="da-DK"/>
        </w:rPr>
      </w:pPr>
      <w:r w:rsidRPr="003A70E7">
        <w:rPr>
          <w:rFonts w:ascii="Times New Roman" w:hAnsi="Times New Roman"/>
          <w:color w:val="000000" w:themeColor="text1"/>
          <w:szCs w:val="28"/>
          <w:lang w:val="da-DK"/>
        </w:rPr>
        <w:t xml:space="preserve">2.1. </w:t>
      </w:r>
      <w:r w:rsidR="00F35CDA" w:rsidRPr="003A70E7">
        <w:rPr>
          <w:rFonts w:ascii="Times New Roman" w:hAnsi="Times New Roman"/>
          <w:color w:val="000000" w:themeColor="text1"/>
          <w:szCs w:val="28"/>
          <w:lang w:val="da-DK"/>
        </w:rPr>
        <w:t xml:space="preserve">Thực tiễn thi hành </w:t>
      </w:r>
      <w:r w:rsidR="005D6B63" w:rsidRPr="003A70E7">
        <w:rPr>
          <w:rFonts w:ascii="Times New Roman" w:hAnsi="Times New Roman"/>
          <w:color w:val="000000" w:themeColor="text1"/>
          <w:szCs w:val="28"/>
          <w:lang w:val="da-DK"/>
        </w:rPr>
        <w:t>Nghị định số 37/2024/NĐ-CP</w:t>
      </w:r>
      <w:r w:rsidR="00A97E46" w:rsidRPr="003A70E7">
        <w:rPr>
          <w:rFonts w:ascii="Times New Roman" w:hAnsi="Times New Roman"/>
          <w:color w:val="000000" w:themeColor="text1"/>
          <w:szCs w:val="28"/>
          <w:lang w:val="da-DK"/>
        </w:rPr>
        <w:t xml:space="preserve"> </w:t>
      </w:r>
      <w:r w:rsidR="00A350EA" w:rsidRPr="003A70E7">
        <w:rPr>
          <w:rFonts w:ascii="Times New Roman" w:hAnsi="Times New Roman"/>
          <w:color w:val="000000" w:themeColor="text1"/>
          <w:szCs w:val="28"/>
          <w:lang w:val="da-DK"/>
        </w:rPr>
        <w:t xml:space="preserve">cho thấy, Nghị định số 37/2024/NĐ-CP </w:t>
      </w:r>
      <w:r w:rsidR="00A97E46" w:rsidRPr="003A70E7">
        <w:rPr>
          <w:rFonts w:ascii="Times New Roman" w:hAnsi="Times New Roman"/>
          <w:color w:val="000000" w:themeColor="text1"/>
          <w:szCs w:val="28"/>
          <w:lang w:val="da-DK"/>
        </w:rPr>
        <w:t xml:space="preserve">được ban hành nhằm sửa đổi, bổ sung một số điều của Nghị định </w:t>
      </w:r>
      <w:r w:rsidR="00862E74" w:rsidRPr="003A70E7">
        <w:rPr>
          <w:rFonts w:ascii="Times New Roman" w:hAnsi="Times New Roman"/>
          <w:color w:val="000000" w:themeColor="text1"/>
          <w:szCs w:val="28"/>
          <w:lang w:val="da-DK"/>
        </w:rPr>
        <w:t>số</w:t>
      </w:r>
      <w:r w:rsidR="00862E74" w:rsidRPr="003A70E7">
        <w:rPr>
          <w:rFonts w:ascii="Times New Roman" w:hAnsi="Times New Roman"/>
          <w:color w:val="000000" w:themeColor="text1"/>
          <w:szCs w:val="28"/>
          <w:lang w:val="vi-VN"/>
        </w:rPr>
        <w:t xml:space="preserve"> </w:t>
      </w:r>
      <w:r w:rsidR="00A97E46" w:rsidRPr="003A70E7">
        <w:rPr>
          <w:rFonts w:ascii="Times New Roman" w:hAnsi="Times New Roman"/>
          <w:color w:val="000000" w:themeColor="text1"/>
          <w:szCs w:val="28"/>
          <w:lang w:val="da-DK"/>
        </w:rPr>
        <w:t xml:space="preserve">26/2019/NĐ-CP </w:t>
      </w:r>
      <w:r w:rsidR="00A350EA" w:rsidRPr="003A70E7">
        <w:rPr>
          <w:rFonts w:ascii="Times New Roman" w:hAnsi="Times New Roman"/>
          <w:color w:val="000000" w:themeColor="text1"/>
          <w:szCs w:val="28"/>
          <w:lang w:val="da-DK"/>
        </w:rPr>
        <w:t xml:space="preserve">cho phù hợp với thực tiễn thi hành Luật Thuỷ sản, đồng thời, đáp </w:t>
      </w:r>
      <w:r w:rsidR="00A97E46" w:rsidRPr="003A70E7">
        <w:rPr>
          <w:rFonts w:ascii="Times New Roman" w:hAnsi="Times New Roman"/>
          <w:color w:val="000000" w:themeColor="text1"/>
          <w:szCs w:val="28"/>
          <w:lang w:val="da-DK"/>
        </w:rPr>
        <w:t xml:space="preserve">ứng các khuyến nghị của Ủy ban Châu Âu </w:t>
      </w:r>
      <w:r w:rsidR="00A350EA" w:rsidRPr="003A70E7">
        <w:rPr>
          <w:rFonts w:ascii="Times New Roman" w:hAnsi="Times New Roman"/>
          <w:color w:val="000000" w:themeColor="text1"/>
          <w:szCs w:val="28"/>
          <w:lang w:val="da-DK"/>
        </w:rPr>
        <w:t xml:space="preserve">(EC) </w:t>
      </w:r>
      <w:r w:rsidR="00A97E46" w:rsidRPr="003A70E7">
        <w:rPr>
          <w:rFonts w:ascii="Times New Roman" w:hAnsi="Times New Roman"/>
          <w:color w:val="000000" w:themeColor="text1"/>
          <w:szCs w:val="28"/>
          <w:lang w:val="da-DK"/>
        </w:rPr>
        <w:t>trong quản lý nghề cá để chống khai thác bất hợp pháp, không khai báo, không theo quy định (IUU). Tuy nhiên, sau khi ban hành và đi vào thực hiện, các quy định về kích thước tối thiểu được phép khai thác của các loài thủy sản đã gây ra không ít khó khăn, bất cập cho ngư dân</w:t>
      </w:r>
      <w:r w:rsidR="00254B8F" w:rsidRPr="003A70E7">
        <w:rPr>
          <w:rFonts w:ascii="Times New Roman" w:hAnsi="Times New Roman"/>
          <w:color w:val="000000" w:themeColor="text1"/>
          <w:szCs w:val="28"/>
          <w:lang w:val="da-DK"/>
        </w:rPr>
        <w:t xml:space="preserve"> và doanh nghiệp trong việc thu mua nguồn nguyên liệu </w:t>
      </w:r>
      <w:r w:rsidR="00A97E46" w:rsidRPr="003A70E7">
        <w:rPr>
          <w:rFonts w:ascii="Times New Roman" w:hAnsi="Times New Roman"/>
          <w:color w:val="000000" w:themeColor="text1"/>
          <w:szCs w:val="28"/>
          <w:lang w:val="da-DK"/>
        </w:rPr>
        <w:t xml:space="preserve">dẫn đến </w:t>
      </w:r>
      <w:r w:rsidR="00B9589C" w:rsidRPr="003A70E7">
        <w:rPr>
          <w:rFonts w:ascii="Times New Roman" w:hAnsi="Times New Roman"/>
          <w:color w:val="000000" w:themeColor="text1"/>
          <w:szCs w:val="28"/>
          <w:lang w:val="da-DK"/>
        </w:rPr>
        <w:t xml:space="preserve">việc </w:t>
      </w:r>
      <w:r w:rsidR="00A97E46" w:rsidRPr="003A70E7">
        <w:rPr>
          <w:rFonts w:ascii="Times New Roman" w:hAnsi="Times New Roman"/>
          <w:color w:val="000000" w:themeColor="text1"/>
          <w:szCs w:val="28"/>
          <w:lang w:val="da-DK"/>
        </w:rPr>
        <w:t>Hiệp hội chế biến xuất khẩu Thủy sản (VASEP)</w:t>
      </w:r>
      <w:r w:rsidR="00A97E46" w:rsidRPr="003A70E7">
        <w:rPr>
          <w:rStyle w:val="FootnoteReference"/>
          <w:rFonts w:ascii="Times New Roman" w:hAnsi="Times New Roman"/>
          <w:color w:val="000000" w:themeColor="text1"/>
          <w:szCs w:val="28"/>
        </w:rPr>
        <w:footnoteReference w:id="1"/>
      </w:r>
      <w:r w:rsidR="00A97E46" w:rsidRPr="003A70E7">
        <w:rPr>
          <w:rFonts w:ascii="Times New Roman" w:hAnsi="Times New Roman"/>
          <w:color w:val="000000" w:themeColor="text1"/>
          <w:szCs w:val="28"/>
          <w:lang w:val="da-DK"/>
        </w:rPr>
        <w:t>; Hội Thủy sản Việt Nam</w:t>
      </w:r>
      <w:r w:rsidR="00A97E46" w:rsidRPr="003A70E7">
        <w:rPr>
          <w:rStyle w:val="FootnoteReference"/>
          <w:rFonts w:ascii="Times New Roman" w:hAnsi="Times New Roman"/>
          <w:color w:val="000000" w:themeColor="text1"/>
          <w:szCs w:val="28"/>
        </w:rPr>
        <w:footnoteReference w:id="2"/>
      </w:r>
      <w:r w:rsidR="00A97E46" w:rsidRPr="003A70E7">
        <w:rPr>
          <w:rFonts w:ascii="Times New Roman" w:hAnsi="Times New Roman"/>
          <w:color w:val="000000" w:themeColor="text1"/>
          <w:szCs w:val="28"/>
          <w:lang w:val="da-DK"/>
        </w:rPr>
        <w:t>; Sở Nông nghiệp và Phát triển nông thôn</w:t>
      </w:r>
      <w:r w:rsidR="00A97E46" w:rsidRPr="003A70E7">
        <w:rPr>
          <w:rStyle w:val="FootnoteReference"/>
          <w:rFonts w:ascii="Times New Roman" w:hAnsi="Times New Roman"/>
          <w:color w:val="000000" w:themeColor="text1"/>
          <w:szCs w:val="28"/>
        </w:rPr>
        <w:footnoteReference w:id="3"/>
      </w:r>
      <w:r w:rsidR="00A97E46" w:rsidRPr="003A70E7">
        <w:rPr>
          <w:rFonts w:ascii="Times New Roman" w:hAnsi="Times New Roman"/>
          <w:color w:val="000000" w:themeColor="text1"/>
          <w:szCs w:val="28"/>
          <w:lang w:val="da-DK"/>
        </w:rPr>
        <w:t xml:space="preserve"> và ngư dân</w:t>
      </w:r>
      <w:r w:rsidR="00155CC1" w:rsidRPr="003A70E7">
        <w:rPr>
          <w:rFonts w:ascii="Times New Roman" w:hAnsi="Times New Roman"/>
          <w:color w:val="000000" w:themeColor="text1"/>
          <w:szCs w:val="28"/>
          <w:lang w:val="da-DK"/>
        </w:rPr>
        <w:t xml:space="preserve"> </w:t>
      </w:r>
      <w:r w:rsidR="00E64D10" w:rsidRPr="003A70E7">
        <w:rPr>
          <w:rFonts w:ascii="Times New Roman" w:hAnsi="Times New Roman"/>
          <w:color w:val="000000" w:themeColor="text1"/>
          <w:szCs w:val="28"/>
          <w:lang w:val="da-DK"/>
        </w:rPr>
        <w:t>tại một số địa phương</w:t>
      </w:r>
      <w:r w:rsidR="00A97E46" w:rsidRPr="003A70E7">
        <w:rPr>
          <w:rFonts w:ascii="Times New Roman" w:hAnsi="Times New Roman"/>
          <w:color w:val="000000" w:themeColor="text1"/>
          <w:szCs w:val="28"/>
          <w:lang w:val="da-DK"/>
        </w:rPr>
        <w:t xml:space="preserve"> gửi</w:t>
      </w:r>
      <w:r w:rsidR="00B9589C" w:rsidRPr="003A70E7">
        <w:rPr>
          <w:rFonts w:ascii="Times New Roman" w:hAnsi="Times New Roman"/>
          <w:color w:val="000000" w:themeColor="text1"/>
          <w:szCs w:val="28"/>
          <w:lang w:val="da-DK"/>
        </w:rPr>
        <w:t xml:space="preserve"> kiến nghị </w:t>
      </w:r>
      <w:r w:rsidR="00A97E46" w:rsidRPr="003A70E7">
        <w:rPr>
          <w:rFonts w:ascii="Times New Roman" w:hAnsi="Times New Roman"/>
          <w:color w:val="000000" w:themeColor="text1"/>
          <w:szCs w:val="28"/>
          <w:lang w:val="da-DK"/>
        </w:rPr>
        <w:t>đến Chính phủ</w:t>
      </w:r>
      <w:r w:rsidR="00E64D10" w:rsidRPr="003A70E7">
        <w:rPr>
          <w:rFonts w:ascii="Times New Roman" w:hAnsi="Times New Roman"/>
          <w:color w:val="000000" w:themeColor="text1"/>
          <w:szCs w:val="28"/>
          <w:lang w:val="da-DK"/>
        </w:rPr>
        <w:t xml:space="preserve"> để</w:t>
      </w:r>
      <w:r w:rsidR="00A97E46" w:rsidRPr="003A70E7">
        <w:rPr>
          <w:rFonts w:ascii="Times New Roman" w:hAnsi="Times New Roman"/>
          <w:color w:val="000000" w:themeColor="text1"/>
          <w:szCs w:val="28"/>
          <w:lang w:val="da-DK"/>
        </w:rPr>
        <w:t xml:space="preserve"> đề nghị sửa đổi, bổ sung </w:t>
      </w:r>
      <w:r w:rsidR="00E64D10" w:rsidRPr="003A70E7">
        <w:rPr>
          <w:rFonts w:ascii="Times New Roman" w:hAnsi="Times New Roman"/>
          <w:color w:val="000000" w:themeColor="text1"/>
          <w:szCs w:val="28"/>
          <w:lang w:val="da-DK"/>
        </w:rPr>
        <w:t xml:space="preserve">quy định về kích thước tối thiểu được phép khai thác của các loài thủy sản cho phù hợp với thực tiễn hiện nay </w:t>
      </w:r>
      <w:r w:rsidR="00A97E46" w:rsidRPr="003A70E7">
        <w:rPr>
          <w:rFonts w:ascii="Times New Roman" w:hAnsi="Times New Roman"/>
          <w:color w:val="000000" w:themeColor="text1"/>
          <w:szCs w:val="28"/>
          <w:lang w:val="da-DK"/>
        </w:rPr>
        <w:t xml:space="preserve">và đảm bảo an sinh xã hội, phát triển kinh tế của người dân và doanh nghiệp. </w:t>
      </w:r>
      <w:r w:rsidR="00E258FB" w:rsidRPr="003A70E7">
        <w:rPr>
          <w:rFonts w:ascii="Times New Roman" w:hAnsi="Times New Roman"/>
          <w:color w:val="000000" w:themeColor="text1"/>
          <w:szCs w:val="28"/>
          <w:lang w:val="da-DK"/>
        </w:rPr>
        <w:t>Kiến nghị chủ yếu tập trung giải quyết những vấn đề sau:</w:t>
      </w:r>
    </w:p>
    <w:p w:rsidR="00A97E46" w:rsidRPr="003A70E7" w:rsidRDefault="00A97E46" w:rsidP="00695848">
      <w:pPr>
        <w:spacing w:before="120" w:line="340" w:lineRule="exact"/>
        <w:ind w:firstLine="709"/>
        <w:jc w:val="both"/>
        <w:rPr>
          <w:rFonts w:ascii="Times New Roman" w:hAnsi="Times New Roman"/>
          <w:bCs/>
          <w:i/>
          <w:color w:val="000000" w:themeColor="text1"/>
          <w:szCs w:val="28"/>
          <w:lang w:val="da-DK"/>
        </w:rPr>
      </w:pPr>
      <w:r w:rsidRPr="003A70E7">
        <w:rPr>
          <w:rFonts w:ascii="Times New Roman" w:hAnsi="Times New Roman"/>
          <w:color w:val="000000" w:themeColor="text1"/>
          <w:szCs w:val="28"/>
          <w:lang w:val="da-DK"/>
        </w:rPr>
        <w:t xml:space="preserve">(i) </w:t>
      </w:r>
      <w:r w:rsidRPr="003A70E7">
        <w:rPr>
          <w:rFonts w:ascii="Times New Roman" w:hAnsi="Times New Roman"/>
          <w:i/>
          <w:iCs/>
          <w:color w:val="000000" w:themeColor="text1"/>
          <w:szCs w:val="28"/>
          <w:lang w:val="da-DK"/>
        </w:rPr>
        <w:t xml:space="preserve">Sửa đổi, bổ sung </w:t>
      </w:r>
      <w:r w:rsidR="005D6B63" w:rsidRPr="003A70E7">
        <w:rPr>
          <w:rFonts w:ascii="Times New Roman" w:hAnsi="Times New Roman"/>
          <w:i/>
          <w:iCs/>
          <w:color w:val="000000" w:themeColor="text1"/>
          <w:szCs w:val="28"/>
          <w:lang w:val="da-DK"/>
        </w:rPr>
        <w:t>Nghị định số 37/2024/NĐ-CP</w:t>
      </w:r>
      <w:r w:rsidRPr="003A70E7">
        <w:rPr>
          <w:rFonts w:ascii="Times New Roman" w:hAnsi="Times New Roman"/>
          <w:i/>
          <w:iCs/>
          <w:color w:val="000000" w:themeColor="text1"/>
          <w:szCs w:val="28"/>
          <w:lang w:val="da-DK"/>
        </w:rPr>
        <w:t xml:space="preserve"> tại một số nội dung trong</w:t>
      </w:r>
      <w:r w:rsidRPr="003A70E7">
        <w:rPr>
          <w:rFonts w:ascii="Times New Roman" w:hAnsi="Times New Roman"/>
          <w:bCs/>
          <w:i/>
          <w:color w:val="000000" w:themeColor="text1"/>
          <w:szCs w:val="28"/>
          <w:lang w:val="da-DK"/>
        </w:rPr>
        <w:t xml:space="preserve"> thời gian sớm và phù hợp nhất bao gồm các quy định kích thước khai thác tối thiểu tại phụ lục V Nghị định 37</w:t>
      </w:r>
      <w:r w:rsidRPr="003A70E7">
        <w:rPr>
          <w:rFonts w:ascii="Times New Roman" w:hAnsi="Times New Roman"/>
          <w:bCs/>
          <w:i/>
          <w:color w:val="000000" w:themeColor="text1"/>
          <w:szCs w:val="28"/>
          <w:lang w:val="vi-VN"/>
        </w:rPr>
        <w:t>/NĐ-CP</w:t>
      </w:r>
      <w:r w:rsidRPr="003A70E7">
        <w:rPr>
          <w:rFonts w:ascii="Times New Roman" w:hAnsi="Times New Roman"/>
          <w:bCs/>
          <w:i/>
          <w:color w:val="000000" w:themeColor="text1"/>
          <w:szCs w:val="28"/>
          <w:lang w:val="da-DK"/>
        </w:rPr>
        <w:t xml:space="preserve"> đối với cá ngừ vằn (loài di cư) và một số loài thông dụng khác như cá trích xương, mực ống, tôm sắt cứng, cá hố</w:t>
      </w:r>
      <w:r w:rsidR="00E258FB" w:rsidRPr="003A70E7">
        <w:rPr>
          <w:rFonts w:ascii="Times New Roman" w:hAnsi="Times New Roman"/>
          <w:bCs/>
          <w:i/>
          <w:color w:val="000000" w:themeColor="text1"/>
          <w:szCs w:val="28"/>
          <w:lang w:val="da-DK"/>
        </w:rPr>
        <w:t>…</w:t>
      </w:r>
    </w:p>
    <w:p w:rsidR="00A97E46" w:rsidRPr="003A70E7" w:rsidRDefault="00A97E46" w:rsidP="00695848">
      <w:pPr>
        <w:spacing w:before="120" w:line="340" w:lineRule="exact"/>
        <w:ind w:firstLine="720"/>
        <w:jc w:val="both"/>
        <w:rPr>
          <w:rFonts w:ascii="Times New Roman" w:hAnsi="Times New Roman"/>
          <w:bCs/>
          <w:i/>
          <w:iCs/>
          <w:color w:val="000000" w:themeColor="text1"/>
          <w:szCs w:val="28"/>
          <w:lang w:val="da-DK"/>
        </w:rPr>
      </w:pPr>
      <w:r w:rsidRPr="003A70E7">
        <w:rPr>
          <w:rFonts w:ascii="Times New Roman" w:hAnsi="Times New Roman"/>
          <w:color w:val="000000" w:themeColor="text1"/>
          <w:szCs w:val="28"/>
          <w:lang w:val="nl-NL"/>
        </w:rPr>
        <w:t xml:space="preserve">(ii) </w:t>
      </w:r>
      <w:r w:rsidRPr="003A70E7">
        <w:rPr>
          <w:rFonts w:ascii="Times New Roman" w:hAnsi="Times New Roman"/>
          <w:i/>
          <w:iCs/>
          <w:color w:val="000000" w:themeColor="text1"/>
          <w:szCs w:val="28"/>
          <w:lang w:val="nl-NL"/>
        </w:rPr>
        <w:t xml:space="preserve">Sửa đổi, tháo gỡ vướng mắc </w:t>
      </w:r>
      <w:r w:rsidR="00365FB0" w:rsidRPr="003A70E7">
        <w:rPr>
          <w:rFonts w:ascii="Times New Roman" w:hAnsi="Times New Roman"/>
          <w:i/>
          <w:iCs/>
          <w:color w:val="000000" w:themeColor="text1"/>
          <w:szCs w:val="28"/>
          <w:lang w:val="nl-NL"/>
        </w:rPr>
        <w:t xml:space="preserve">đối với quy định </w:t>
      </w:r>
      <w:r w:rsidRPr="003A70E7">
        <w:rPr>
          <w:rFonts w:ascii="Times New Roman" w:hAnsi="Times New Roman"/>
          <w:bCs/>
          <w:i/>
          <w:iCs/>
          <w:color w:val="000000" w:themeColor="text1"/>
          <w:szCs w:val="28"/>
          <w:lang w:val="da-DK"/>
        </w:rPr>
        <w:t xml:space="preserve">“không trộn lẫn nguyên liệu xuất khẩu thủy sản có nguồn gốc từ khai thác nhập khẩu với nguyên liệu thủy sản có nguồn gốc từ khai thác trong nước vào cùng một lô hàng xuất khẩu” được quy định tại mục c, điểm 6, khoản 36 của </w:t>
      </w:r>
      <w:r w:rsidR="005D6B63" w:rsidRPr="003A70E7">
        <w:rPr>
          <w:rFonts w:ascii="Times New Roman" w:hAnsi="Times New Roman"/>
          <w:bCs/>
          <w:i/>
          <w:iCs/>
          <w:color w:val="000000" w:themeColor="text1"/>
          <w:szCs w:val="28"/>
          <w:lang w:val="da-DK"/>
        </w:rPr>
        <w:t>Nghị định số 37/2024/NĐ-CP</w:t>
      </w:r>
      <w:r w:rsidRPr="003A70E7">
        <w:rPr>
          <w:rFonts w:ascii="Times New Roman" w:hAnsi="Times New Roman"/>
          <w:bCs/>
          <w:i/>
          <w:iCs/>
          <w:color w:val="000000" w:themeColor="text1"/>
          <w:szCs w:val="28"/>
          <w:lang w:val="da-DK"/>
        </w:rPr>
        <w:t>;</w:t>
      </w:r>
    </w:p>
    <w:p w:rsidR="00A97E46" w:rsidRPr="003A70E7" w:rsidRDefault="00A97E46" w:rsidP="00695848">
      <w:pPr>
        <w:spacing w:before="120" w:line="340" w:lineRule="exact"/>
        <w:ind w:firstLine="720"/>
        <w:jc w:val="both"/>
        <w:rPr>
          <w:rFonts w:ascii="Times New Roman" w:hAnsi="Times New Roman"/>
          <w:bCs/>
          <w:i/>
          <w:iCs/>
          <w:color w:val="000000" w:themeColor="text1"/>
          <w:szCs w:val="28"/>
          <w:lang w:val="da-DK"/>
        </w:rPr>
      </w:pPr>
      <w:r w:rsidRPr="003A70E7">
        <w:rPr>
          <w:rFonts w:ascii="Times New Roman" w:hAnsi="Times New Roman"/>
          <w:bCs/>
          <w:i/>
          <w:iCs/>
          <w:color w:val="000000" w:themeColor="text1"/>
          <w:szCs w:val="28"/>
          <w:lang w:val="da-DK"/>
        </w:rPr>
        <w:t xml:space="preserve">(iii) Rà soát, đánh giá lại và sửa đổi các quy định tại khoản 4, Điều 42 Nghị định số 38/2024/NĐ-CP để đảm bảo việc xử phạt vi phạm phải tương ứng, đúng với các quy định đã quy định tại </w:t>
      </w:r>
      <w:r w:rsidR="005D6B63" w:rsidRPr="003A70E7">
        <w:rPr>
          <w:rFonts w:ascii="Times New Roman" w:hAnsi="Times New Roman"/>
          <w:bCs/>
          <w:i/>
          <w:iCs/>
          <w:color w:val="000000" w:themeColor="text1"/>
          <w:szCs w:val="28"/>
          <w:lang w:val="da-DK"/>
        </w:rPr>
        <w:t>Nghị định số 37/2024/NĐ-CP</w:t>
      </w:r>
      <w:r w:rsidRPr="003A70E7">
        <w:rPr>
          <w:rFonts w:ascii="Times New Roman" w:hAnsi="Times New Roman"/>
          <w:bCs/>
          <w:i/>
          <w:iCs/>
          <w:color w:val="000000" w:themeColor="text1"/>
          <w:szCs w:val="28"/>
          <w:lang w:val="da-DK"/>
        </w:rPr>
        <w:t>.</w:t>
      </w:r>
    </w:p>
    <w:p w:rsidR="00134D5D" w:rsidRPr="003A70E7" w:rsidRDefault="006D462B" w:rsidP="00695848">
      <w:pPr>
        <w:spacing w:before="120" w:line="340" w:lineRule="exact"/>
        <w:ind w:firstLine="720"/>
        <w:jc w:val="both"/>
        <w:rPr>
          <w:rFonts w:ascii="Times New Roman" w:hAnsi="Times New Roman"/>
          <w:bCs/>
          <w:color w:val="000000" w:themeColor="text1"/>
          <w:szCs w:val="28"/>
          <w:lang w:val="da-DK"/>
        </w:rPr>
      </w:pPr>
      <w:r w:rsidRPr="003A70E7">
        <w:rPr>
          <w:rFonts w:ascii="Times New Roman" w:hAnsi="Times New Roman"/>
          <w:bCs/>
          <w:color w:val="000000" w:themeColor="text1"/>
          <w:szCs w:val="28"/>
          <w:lang w:val="da-DK"/>
        </w:rPr>
        <w:t>Về tác động của các quy định pháp luật đối với người dân và doanh nghiệp:</w:t>
      </w:r>
    </w:p>
    <w:p w:rsidR="006D462B" w:rsidRPr="003A70E7" w:rsidRDefault="006D462B" w:rsidP="00695848">
      <w:pPr>
        <w:spacing w:before="120" w:line="340" w:lineRule="exact"/>
        <w:ind w:firstLine="720"/>
        <w:jc w:val="both"/>
        <w:rPr>
          <w:rFonts w:ascii="Times New Roman" w:hAnsi="Times New Roman"/>
          <w:b/>
          <w:bCs/>
          <w:color w:val="000000" w:themeColor="text1"/>
          <w:szCs w:val="28"/>
          <w:lang w:val="da-DK"/>
        </w:rPr>
      </w:pPr>
      <w:r w:rsidRPr="003A70E7">
        <w:rPr>
          <w:rFonts w:ascii="Times New Roman" w:hAnsi="Times New Roman"/>
          <w:bCs/>
          <w:i/>
          <w:iCs/>
          <w:color w:val="000000" w:themeColor="text1"/>
          <w:szCs w:val="28"/>
          <w:lang w:val="da-DK"/>
        </w:rPr>
        <w:t xml:space="preserve">Thứ nhất, </w:t>
      </w:r>
      <w:r w:rsidRPr="003A70E7">
        <w:rPr>
          <w:rFonts w:ascii="Times New Roman" w:hAnsi="Times New Roman"/>
          <w:bCs/>
          <w:color w:val="000000" w:themeColor="text1"/>
          <w:szCs w:val="28"/>
          <w:lang w:val="da-DK"/>
        </w:rPr>
        <w:t>đối với quy định về kích thước tối thiểu được phép khai thác của một số loài thủy sản</w:t>
      </w:r>
    </w:p>
    <w:p w:rsidR="00A97E46" w:rsidRPr="003A70E7" w:rsidRDefault="00BD424F" w:rsidP="00695848">
      <w:pPr>
        <w:spacing w:before="120" w:line="340" w:lineRule="exact"/>
        <w:ind w:firstLine="720"/>
        <w:jc w:val="both"/>
        <w:rPr>
          <w:rFonts w:ascii="Times New Roman" w:hAnsi="Times New Roman"/>
          <w:bCs/>
          <w:color w:val="000000" w:themeColor="text1"/>
          <w:szCs w:val="28"/>
          <w:lang w:val="da-DK"/>
        </w:rPr>
      </w:pPr>
      <w:r w:rsidRPr="003A70E7">
        <w:rPr>
          <w:rFonts w:ascii="Times New Roman" w:hAnsi="Times New Roman"/>
          <w:bCs/>
          <w:color w:val="000000" w:themeColor="text1"/>
          <w:szCs w:val="28"/>
          <w:lang w:val="da-DK"/>
        </w:rPr>
        <w:t xml:space="preserve">- Qua </w:t>
      </w:r>
      <w:r w:rsidR="00A97E46" w:rsidRPr="003A70E7">
        <w:rPr>
          <w:rFonts w:ascii="Times New Roman" w:hAnsi="Times New Roman"/>
          <w:color w:val="000000" w:themeColor="text1"/>
          <w:szCs w:val="28"/>
          <w:lang w:val="da-DK"/>
        </w:rPr>
        <w:t xml:space="preserve">kiến nghị của Hiệp hội Chế biến và Xuất khẩu thủy sản Việt Nam cho thấy, các quy định về kích thước tối thiểu được phép khai thác của các loài </w:t>
      </w:r>
      <w:r w:rsidR="00A97E46" w:rsidRPr="003A70E7">
        <w:rPr>
          <w:rFonts w:ascii="Times New Roman" w:hAnsi="Times New Roman"/>
          <w:color w:val="000000" w:themeColor="text1"/>
          <w:szCs w:val="28"/>
          <w:lang w:val="da-DK"/>
        </w:rPr>
        <w:lastRenderedPageBreak/>
        <w:t xml:space="preserve">thủy sản, đặc biệt là các loài </w:t>
      </w:r>
      <w:r w:rsidR="00A97E46" w:rsidRPr="003A70E7">
        <w:rPr>
          <w:rFonts w:ascii="Times New Roman" w:hAnsi="Times New Roman"/>
          <w:bCs/>
          <w:color w:val="000000" w:themeColor="text1"/>
          <w:szCs w:val="28"/>
          <w:lang w:val="da-DK"/>
        </w:rPr>
        <w:t>cá ngừ vằn (</w:t>
      </w:r>
      <w:r w:rsidR="00A97E46" w:rsidRPr="003A70E7">
        <w:rPr>
          <w:rFonts w:ascii="Times New Roman" w:hAnsi="Times New Roman"/>
          <w:bCs/>
          <w:i/>
          <w:color w:val="000000" w:themeColor="text1"/>
          <w:szCs w:val="28"/>
          <w:lang w:val="da-DK"/>
        </w:rPr>
        <w:t>Katsuwonus pelamis</w:t>
      </w:r>
      <w:r w:rsidR="00A97E46" w:rsidRPr="003A70E7">
        <w:rPr>
          <w:rFonts w:ascii="Times New Roman" w:hAnsi="Times New Roman"/>
          <w:bCs/>
          <w:color w:val="000000" w:themeColor="text1"/>
          <w:szCs w:val="28"/>
          <w:lang w:val="da-DK"/>
        </w:rPr>
        <w:t>), cá trích xương (</w:t>
      </w:r>
      <w:r w:rsidR="00A97E46" w:rsidRPr="003A70E7">
        <w:rPr>
          <w:rFonts w:ascii="Times New Roman" w:hAnsi="Times New Roman"/>
          <w:bCs/>
          <w:i/>
          <w:color w:val="000000" w:themeColor="text1"/>
          <w:szCs w:val="28"/>
          <w:lang w:val="da-DK"/>
        </w:rPr>
        <w:t>Sardinella gibbosa</w:t>
      </w:r>
      <w:r w:rsidR="00A97E46" w:rsidRPr="003A70E7">
        <w:rPr>
          <w:rFonts w:ascii="Times New Roman" w:hAnsi="Times New Roman"/>
          <w:bCs/>
          <w:color w:val="000000" w:themeColor="text1"/>
          <w:szCs w:val="28"/>
          <w:lang w:val="da-DK"/>
        </w:rPr>
        <w:t>), mực ống Trung Hoa (</w:t>
      </w:r>
      <w:r w:rsidR="00A97E46" w:rsidRPr="003A70E7">
        <w:rPr>
          <w:rFonts w:ascii="Times New Roman" w:hAnsi="Times New Roman"/>
          <w:bCs/>
          <w:i/>
          <w:color w:val="000000" w:themeColor="text1"/>
          <w:szCs w:val="28"/>
          <w:lang w:val="da-DK"/>
        </w:rPr>
        <w:t>Loligo chinensis</w:t>
      </w:r>
      <w:r w:rsidR="00A97E46" w:rsidRPr="003A70E7">
        <w:rPr>
          <w:rFonts w:ascii="Times New Roman" w:hAnsi="Times New Roman"/>
          <w:bCs/>
          <w:color w:val="000000" w:themeColor="text1"/>
          <w:szCs w:val="28"/>
          <w:lang w:val="da-DK"/>
        </w:rPr>
        <w:t>), tôm sắt cứng (</w:t>
      </w:r>
      <w:r w:rsidR="00A97E46" w:rsidRPr="003A70E7">
        <w:rPr>
          <w:rFonts w:ascii="Times New Roman" w:hAnsi="Times New Roman"/>
          <w:bCs/>
          <w:i/>
          <w:color w:val="000000" w:themeColor="text1"/>
          <w:szCs w:val="28"/>
          <w:lang w:val="da-DK"/>
        </w:rPr>
        <w:t>Parapenaeopsis hardwickii</w:t>
      </w:r>
      <w:r w:rsidR="00A97E46" w:rsidRPr="003A70E7">
        <w:rPr>
          <w:rFonts w:ascii="Times New Roman" w:hAnsi="Times New Roman"/>
          <w:bCs/>
          <w:color w:val="000000" w:themeColor="text1"/>
          <w:szCs w:val="28"/>
          <w:lang w:val="da-DK"/>
        </w:rPr>
        <w:t>), cá hố (</w:t>
      </w:r>
      <w:r w:rsidR="00A97E46" w:rsidRPr="003A70E7">
        <w:rPr>
          <w:rFonts w:ascii="Times New Roman" w:hAnsi="Times New Roman"/>
          <w:bCs/>
          <w:i/>
          <w:iCs/>
          <w:color w:val="000000" w:themeColor="text1"/>
          <w:szCs w:val="28"/>
          <w:lang w:val="da-DK"/>
        </w:rPr>
        <w:t xml:space="preserve">Trichiurus lepturus) </w:t>
      </w:r>
      <w:r w:rsidR="00A97E46" w:rsidRPr="003A70E7">
        <w:rPr>
          <w:rFonts w:ascii="Times New Roman" w:hAnsi="Times New Roman"/>
          <w:bCs/>
          <w:color w:val="000000" w:themeColor="text1"/>
          <w:szCs w:val="28"/>
          <w:lang w:val="da-DK"/>
        </w:rPr>
        <w:t>có tác động rất lớn đến tình hình sản xuất của Doanh nghiệp trong nướ</w:t>
      </w:r>
      <w:r w:rsidR="006F0D82" w:rsidRPr="003A70E7">
        <w:rPr>
          <w:rFonts w:ascii="Times New Roman" w:hAnsi="Times New Roman"/>
          <w:bCs/>
          <w:color w:val="000000" w:themeColor="text1"/>
          <w:szCs w:val="28"/>
          <w:lang w:val="da-DK"/>
        </w:rPr>
        <w:t xml:space="preserve">c trong việc </w:t>
      </w:r>
      <w:r w:rsidR="00A97E46" w:rsidRPr="003A70E7">
        <w:rPr>
          <w:rFonts w:ascii="Times New Roman" w:hAnsi="Times New Roman"/>
          <w:bCs/>
          <w:color w:val="000000" w:themeColor="text1"/>
          <w:szCs w:val="28"/>
          <w:lang w:val="da-DK"/>
        </w:rPr>
        <w:t>thu mua, chế biến, xuất khẩu các sản phẩm thủy sản có liên quan đến các loài thủy sản thuộc Danh mục kích thước tối thiểu được phép khai thác loài thủy sản trong đó nhóm doanh nghiệp chế biến, xuất khẩu các sản phẩm từ cá ngừ (bao gồm các loại cá ngừ vây vàng, cá ngừ mắt to, cá ngừ vằn</w:t>
      </w:r>
      <w:r w:rsidR="006F0D82" w:rsidRPr="003A70E7">
        <w:rPr>
          <w:rFonts w:ascii="Times New Roman" w:hAnsi="Times New Roman"/>
          <w:bCs/>
          <w:color w:val="000000" w:themeColor="text1"/>
          <w:szCs w:val="28"/>
          <w:lang w:val="da-DK"/>
        </w:rPr>
        <w:t>)</w:t>
      </w:r>
      <w:r w:rsidR="00A97E46" w:rsidRPr="003A70E7">
        <w:rPr>
          <w:rFonts w:ascii="Times New Roman" w:hAnsi="Times New Roman"/>
          <w:bCs/>
          <w:color w:val="000000" w:themeColor="text1"/>
          <w:szCs w:val="28"/>
          <w:lang w:val="da-DK"/>
        </w:rPr>
        <w:t xml:space="preserve"> chịu tác động và ảnh hưởng lớn nhất. </w:t>
      </w:r>
      <w:r w:rsidR="006F0D82" w:rsidRPr="003A70E7">
        <w:rPr>
          <w:rFonts w:ascii="Times New Roman" w:hAnsi="Times New Roman"/>
          <w:bCs/>
          <w:color w:val="000000" w:themeColor="text1"/>
          <w:szCs w:val="28"/>
          <w:lang w:val="da-DK"/>
        </w:rPr>
        <w:t xml:space="preserve">Theo quy định tại Nghị định số 37/2024/NĐ-CP, </w:t>
      </w:r>
      <w:r w:rsidR="00A97E46" w:rsidRPr="003A70E7">
        <w:rPr>
          <w:rFonts w:ascii="Times New Roman" w:hAnsi="Times New Roman"/>
          <w:bCs/>
          <w:color w:val="000000" w:themeColor="text1"/>
          <w:szCs w:val="28"/>
          <w:lang w:val="da-DK"/>
        </w:rPr>
        <w:t xml:space="preserve">để khai thác cá ngừ vằn </w:t>
      </w:r>
      <w:r w:rsidR="006F0D82" w:rsidRPr="003A70E7">
        <w:rPr>
          <w:rFonts w:ascii="Times New Roman" w:hAnsi="Times New Roman"/>
          <w:bCs/>
          <w:color w:val="000000" w:themeColor="text1"/>
          <w:szCs w:val="28"/>
          <w:lang w:val="da-DK"/>
        </w:rPr>
        <w:t>phải</w:t>
      </w:r>
      <w:r w:rsidR="00A97E46" w:rsidRPr="003A70E7">
        <w:rPr>
          <w:rFonts w:ascii="Times New Roman" w:hAnsi="Times New Roman"/>
          <w:bCs/>
          <w:color w:val="000000" w:themeColor="text1"/>
          <w:szCs w:val="28"/>
          <w:lang w:val="da-DK"/>
        </w:rPr>
        <w:t xml:space="preserve"> đạt kích thước trên 500mm</w:t>
      </w:r>
      <w:r w:rsidR="006F0D82" w:rsidRPr="003A70E7">
        <w:rPr>
          <w:rFonts w:ascii="Times New Roman" w:hAnsi="Times New Roman"/>
          <w:bCs/>
          <w:color w:val="000000" w:themeColor="text1"/>
          <w:szCs w:val="28"/>
          <w:lang w:val="da-DK"/>
        </w:rPr>
        <w:t>, tr</w:t>
      </w:r>
      <w:r w:rsidR="00A97E46" w:rsidRPr="003A70E7">
        <w:rPr>
          <w:rFonts w:ascii="Times New Roman" w:hAnsi="Times New Roman"/>
          <w:bCs/>
          <w:color w:val="000000" w:themeColor="text1"/>
          <w:szCs w:val="28"/>
          <w:lang w:val="da-DK"/>
        </w:rPr>
        <w:t>ong khi</w:t>
      </w:r>
      <w:r w:rsidR="006F0D82" w:rsidRPr="003A70E7">
        <w:rPr>
          <w:rFonts w:ascii="Times New Roman" w:hAnsi="Times New Roman"/>
          <w:bCs/>
          <w:color w:val="000000" w:themeColor="text1"/>
          <w:szCs w:val="28"/>
          <w:lang w:val="da-DK"/>
        </w:rPr>
        <w:t xml:space="preserve"> đó</w:t>
      </w:r>
      <w:r w:rsidR="00C36634" w:rsidRPr="003A70E7">
        <w:rPr>
          <w:rFonts w:ascii="Times New Roman" w:hAnsi="Times New Roman"/>
          <w:bCs/>
          <w:color w:val="000000" w:themeColor="text1"/>
          <w:szCs w:val="28"/>
          <w:lang w:val="da-DK"/>
        </w:rPr>
        <w:t>, t</w:t>
      </w:r>
      <w:r w:rsidR="00A97E46" w:rsidRPr="003A70E7">
        <w:rPr>
          <w:rFonts w:ascii="Times New Roman" w:hAnsi="Times New Roman"/>
          <w:bCs/>
          <w:color w:val="000000" w:themeColor="text1"/>
          <w:szCs w:val="28"/>
          <w:lang w:val="da-DK"/>
        </w:rPr>
        <w:t xml:space="preserve">rong các mẻ lưới, cá ngừ vằn có kích thước 500mm trở lên chỉ chiếm tỉ lệ nhỏ từ 5-8%, kích cỡ thông dụng của loài này là 150-400mm/con. Do vậy, khi thực hiện các quy định </w:t>
      </w:r>
      <w:r w:rsidR="00C36634" w:rsidRPr="003A70E7">
        <w:rPr>
          <w:rFonts w:ascii="Times New Roman" w:hAnsi="Times New Roman"/>
          <w:bCs/>
          <w:color w:val="000000" w:themeColor="text1"/>
          <w:szCs w:val="28"/>
          <w:lang w:val="da-DK"/>
        </w:rPr>
        <w:t xml:space="preserve">này, </w:t>
      </w:r>
      <w:r w:rsidR="00A97E46" w:rsidRPr="003A70E7">
        <w:rPr>
          <w:rFonts w:ascii="Times New Roman" w:hAnsi="Times New Roman"/>
          <w:b/>
          <w:color w:val="000000" w:themeColor="text1"/>
          <w:szCs w:val="28"/>
          <w:lang w:val="da-DK"/>
        </w:rPr>
        <w:t>100% các doanh nghiệp đã không thu mua được nguyên liệu</w:t>
      </w:r>
      <w:r w:rsidR="00A97E46" w:rsidRPr="003A70E7">
        <w:rPr>
          <w:rFonts w:ascii="Times New Roman" w:hAnsi="Times New Roman"/>
          <w:bCs/>
          <w:color w:val="000000" w:themeColor="text1"/>
          <w:szCs w:val="28"/>
          <w:lang w:val="da-DK"/>
        </w:rPr>
        <w:t xml:space="preserve"> để phục vụ sản xuất do không đảm bảo kích cỡ sản phẩm từ khai thác tự nhiên đạt yêu cầu theo quy định.</w:t>
      </w:r>
      <w:r w:rsidR="00A97E46" w:rsidRPr="003A70E7">
        <w:rPr>
          <w:rFonts w:ascii="Times New Roman" w:hAnsi="Times New Roman"/>
          <w:bCs/>
          <w:i/>
          <w:iCs/>
          <w:color w:val="000000" w:themeColor="text1"/>
          <w:szCs w:val="28"/>
          <w:lang w:val="da-DK"/>
        </w:rPr>
        <w:t xml:space="preserve"> </w:t>
      </w:r>
      <w:r w:rsidR="00A97E46" w:rsidRPr="003A70E7">
        <w:rPr>
          <w:rFonts w:ascii="Times New Roman" w:hAnsi="Times New Roman"/>
          <w:bCs/>
          <w:color w:val="000000" w:themeColor="text1"/>
          <w:szCs w:val="28"/>
          <w:lang w:val="da-DK"/>
        </w:rPr>
        <w:t>Nếu tiếp tục giữ quy định về kích thước tối thiểu đối với cá ngừ, các doanh nghiệp trong nước sẽ không có nguồn nguyên liệu để phục vụ sản xuất trong năm 2025.</w:t>
      </w:r>
    </w:p>
    <w:p w:rsidR="0099492C" w:rsidRPr="003A70E7" w:rsidRDefault="0099492C" w:rsidP="00695848">
      <w:pPr>
        <w:spacing w:before="120" w:line="340" w:lineRule="exact"/>
        <w:ind w:firstLine="567"/>
        <w:jc w:val="both"/>
        <w:rPr>
          <w:rFonts w:ascii="Times New Roman" w:hAnsi="Times New Roman"/>
          <w:color w:val="000000" w:themeColor="text1"/>
          <w:szCs w:val="28"/>
          <w:lang w:val="da-DK"/>
        </w:rPr>
      </w:pPr>
      <w:r w:rsidRPr="003A70E7">
        <w:rPr>
          <w:rFonts w:ascii="Times New Roman" w:hAnsi="Times New Roman"/>
          <w:color w:val="000000" w:themeColor="text1"/>
          <w:szCs w:val="28"/>
          <w:lang w:val="da-DK"/>
        </w:rPr>
        <w:t xml:space="preserve">Đối với ngư dân, qua phản ánh của Hội Thủy sản Việt Nam, Sở Nông nghiệp và Phát triển nông thôn </w:t>
      </w:r>
      <w:r w:rsidR="0027411D" w:rsidRPr="003A70E7">
        <w:rPr>
          <w:rFonts w:ascii="Times New Roman" w:hAnsi="Times New Roman"/>
          <w:color w:val="000000" w:themeColor="text1"/>
          <w:szCs w:val="28"/>
          <w:lang w:val="da-DK"/>
        </w:rPr>
        <w:t xml:space="preserve">các tỉnh ven biển </w:t>
      </w:r>
      <w:r w:rsidR="00C3718B" w:rsidRPr="003A70E7">
        <w:rPr>
          <w:rFonts w:ascii="Times New Roman" w:hAnsi="Times New Roman"/>
          <w:color w:val="000000" w:themeColor="text1"/>
          <w:szCs w:val="28"/>
          <w:lang w:val="da-DK"/>
        </w:rPr>
        <w:t>cho thấy, v</w:t>
      </w:r>
      <w:r w:rsidRPr="003A70E7">
        <w:rPr>
          <w:rFonts w:ascii="Times New Roman" w:hAnsi="Times New Roman"/>
          <w:color w:val="000000" w:themeColor="text1"/>
          <w:szCs w:val="28"/>
          <w:lang w:val="da-DK"/>
        </w:rPr>
        <w:t>iệc quy định kích thước tối thiểu cho phép khai thác đối với loài cá ngừ (trong đó có cá ngừ vằn) làm ảnh hưởng lớn đến hoạt động đánh bắt của ngư dân. Cá ngừ vằn là đối tượng khai thác truyền thống của nhiều ngư dân ven biển, đặc biệt tập trung vào 12 tỉnh ven biển miền trung trong đó tỉnh Bình Định, Phú Yên, Khánh Hòa có đội tàu khai thác lớn nhất. Theo phản ánh của ngư dân, sản lượng bắt gặp cá ngừ vằn có kích thước trên 50</w:t>
      </w:r>
      <w:r w:rsidR="0027411D" w:rsidRPr="003A70E7">
        <w:rPr>
          <w:rFonts w:ascii="Times New Roman" w:hAnsi="Times New Roman"/>
          <w:color w:val="000000" w:themeColor="text1"/>
          <w:szCs w:val="28"/>
          <w:lang w:val="da-DK"/>
        </w:rPr>
        <w:t>0m</w:t>
      </w:r>
      <w:r w:rsidRPr="003A70E7">
        <w:rPr>
          <w:rFonts w:ascii="Times New Roman" w:hAnsi="Times New Roman"/>
          <w:color w:val="000000" w:themeColor="text1"/>
          <w:szCs w:val="28"/>
          <w:lang w:val="da-DK"/>
        </w:rPr>
        <w:t>m rất thấp, chỉ chiếm từ 5-8% trên các chuyến biển. Vì vậy, ngư dân không thể lựa chọn chỉ đánh bắt những cá thể có kích thước theo quy định được và sản lượng đánh bắt được cũng không đủ cho chuyến biển. Khi quy định được ban hành, các doanh nghiệp dừng thu mua cá ngừ dưới kích thước cho phép, ngư dân khai thác không khai thác được các cá thể theo quy định, dẫn đến không thể đi biển, không có thu nhập, tàu nằm bờ và ảnh hưởng lớn đến sự hiện diện của các tàu cá trên các vùng biển Việt Nam</w:t>
      </w:r>
      <w:r w:rsidR="00C3718B" w:rsidRPr="003A70E7">
        <w:rPr>
          <w:rFonts w:ascii="Times New Roman" w:hAnsi="Times New Roman"/>
          <w:color w:val="000000" w:themeColor="text1"/>
          <w:szCs w:val="28"/>
          <w:lang w:val="da-DK"/>
        </w:rPr>
        <w:t>.</w:t>
      </w:r>
    </w:p>
    <w:p w:rsidR="00C3718B" w:rsidRPr="003A70E7" w:rsidRDefault="00C3718B" w:rsidP="00695848">
      <w:pPr>
        <w:spacing w:before="120" w:line="340" w:lineRule="exact"/>
        <w:ind w:firstLine="567"/>
        <w:jc w:val="both"/>
        <w:rPr>
          <w:rFonts w:ascii="Times New Roman" w:hAnsi="Times New Roman"/>
          <w:color w:val="000000" w:themeColor="text1"/>
          <w:szCs w:val="28"/>
          <w:lang w:val="da-DK"/>
        </w:rPr>
      </w:pPr>
      <w:r w:rsidRPr="003A70E7">
        <w:rPr>
          <w:rFonts w:ascii="Times New Roman" w:hAnsi="Times New Roman"/>
          <w:i/>
          <w:iCs/>
          <w:color w:val="000000" w:themeColor="text1"/>
          <w:szCs w:val="28"/>
          <w:lang w:val="da-DK"/>
        </w:rPr>
        <w:t>Thứ hai</w:t>
      </w:r>
      <w:r w:rsidRPr="003A70E7">
        <w:rPr>
          <w:rFonts w:ascii="Times New Roman" w:hAnsi="Times New Roman"/>
          <w:color w:val="000000" w:themeColor="text1"/>
          <w:szCs w:val="28"/>
          <w:lang w:val="da-DK"/>
        </w:rPr>
        <w:t>, đối với quy định về trộn lẫn nguyên liệu</w:t>
      </w:r>
    </w:p>
    <w:p w:rsidR="006D4FC3" w:rsidRPr="003A70E7" w:rsidRDefault="006D4FC3" w:rsidP="00695848">
      <w:pPr>
        <w:spacing w:before="120" w:line="340" w:lineRule="exact"/>
        <w:ind w:firstLine="567"/>
        <w:jc w:val="both"/>
        <w:rPr>
          <w:rFonts w:ascii="Times New Roman" w:hAnsi="Times New Roman"/>
          <w:color w:val="000000" w:themeColor="text1"/>
          <w:szCs w:val="28"/>
          <w:lang w:val="da-DK"/>
        </w:rPr>
      </w:pPr>
      <w:r w:rsidRPr="003A70E7">
        <w:rPr>
          <w:rFonts w:ascii="Times New Roman" w:hAnsi="Times New Roman"/>
          <w:color w:val="000000" w:themeColor="text1"/>
          <w:szCs w:val="28"/>
          <w:lang w:val="da-DK"/>
        </w:rPr>
        <w:t xml:space="preserve">Quy định về việc trộn lẫn nguyên liệu </w:t>
      </w:r>
      <w:r w:rsidR="00DF03EC" w:rsidRPr="003A70E7">
        <w:rPr>
          <w:rFonts w:ascii="Times New Roman" w:hAnsi="Times New Roman"/>
          <w:color w:val="000000" w:themeColor="text1"/>
          <w:szCs w:val="28"/>
          <w:lang w:val="da-DK"/>
        </w:rPr>
        <w:t xml:space="preserve">tại điểm c, khoản 6, Điều 70b </w:t>
      </w:r>
      <w:r w:rsidR="009A0E89" w:rsidRPr="003A70E7">
        <w:rPr>
          <w:rFonts w:ascii="Times New Roman" w:hAnsi="Times New Roman"/>
          <w:color w:val="000000" w:themeColor="text1"/>
          <w:szCs w:val="28"/>
          <w:lang w:val="da-DK"/>
        </w:rPr>
        <w:t xml:space="preserve">Nghị định số 26/2019/NĐ-CP (được sửa đổi, bổ sung </w:t>
      </w:r>
      <w:r w:rsidR="00DF03EC" w:rsidRPr="003A70E7">
        <w:rPr>
          <w:rFonts w:ascii="Times New Roman" w:hAnsi="Times New Roman"/>
          <w:color w:val="000000" w:themeColor="text1"/>
          <w:szCs w:val="28"/>
          <w:lang w:val="da-DK"/>
        </w:rPr>
        <w:t>tại Nghị định số 37/2024/NĐ-CP</w:t>
      </w:r>
      <w:r w:rsidR="009A0E89" w:rsidRPr="003A70E7">
        <w:rPr>
          <w:rFonts w:ascii="Times New Roman" w:hAnsi="Times New Roman"/>
          <w:color w:val="000000" w:themeColor="text1"/>
          <w:szCs w:val="28"/>
          <w:lang w:val="da-DK"/>
        </w:rPr>
        <w:t>)</w:t>
      </w:r>
      <w:r w:rsidR="00DF03EC" w:rsidRPr="003A70E7">
        <w:rPr>
          <w:rFonts w:ascii="Times New Roman" w:hAnsi="Times New Roman"/>
          <w:color w:val="000000" w:themeColor="text1"/>
          <w:szCs w:val="28"/>
          <w:lang w:val="da-DK"/>
        </w:rPr>
        <w:t xml:space="preserve"> </w:t>
      </w:r>
      <w:r w:rsidRPr="003A70E7">
        <w:rPr>
          <w:rFonts w:ascii="Times New Roman" w:hAnsi="Times New Roman"/>
          <w:color w:val="000000" w:themeColor="text1"/>
          <w:szCs w:val="28"/>
          <w:lang w:val="da-DK"/>
        </w:rPr>
        <w:t>nhằm để truy xuất nguồn gốc các nguyên liệu phục vụ sản xuất</w:t>
      </w:r>
      <w:r w:rsidR="00DF03EC" w:rsidRPr="003A70E7">
        <w:rPr>
          <w:rFonts w:ascii="Times New Roman" w:hAnsi="Times New Roman"/>
          <w:color w:val="000000" w:themeColor="text1"/>
          <w:szCs w:val="28"/>
          <w:lang w:val="da-DK"/>
        </w:rPr>
        <w:t>,</w:t>
      </w:r>
      <w:r w:rsidRPr="003A70E7">
        <w:rPr>
          <w:rFonts w:ascii="Times New Roman" w:hAnsi="Times New Roman"/>
          <w:color w:val="000000" w:themeColor="text1"/>
          <w:szCs w:val="28"/>
          <w:lang w:val="da-DK"/>
        </w:rPr>
        <w:t xml:space="preserve"> bảo</w:t>
      </w:r>
      <w:r w:rsidR="00DF03EC" w:rsidRPr="003A70E7">
        <w:rPr>
          <w:rFonts w:ascii="Times New Roman" w:hAnsi="Times New Roman"/>
          <w:color w:val="000000" w:themeColor="text1"/>
          <w:szCs w:val="28"/>
          <w:lang w:val="da-DK"/>
        </w:rPr>
        <w:t xml:space="preserve"> đảm</w:t>
      </w:r>
      <w:r w:rsidRPr="003A70E7">
        <w:rPr>
          <w:rFonts w:ascii="Times New Roman" w:hAnsi="Times New Roman"/>
          <w:color w:val="000000" w:themeColor="text1"/>
          <w:szCs w:val="28"/>
          <w:lang w:val="da-DK"/>
        </w:rPr>
        <w:t xml:space="preserve"> công khai, minh bạch</w:t>
      </w:r>
      <w:r w:rsidR="00DF03EC" w:rsidRPr="003A70E7">
        <w:rPr>
          <w:rFonts w:ascii="Times New Roman" w:hAnsi="Times New Roman"/>
          <w:color w:val="000000" w:themeColor="text1"/>
          <w:szCs w:val="28"/>
          <w:lang w:val="da-DK"/>
        </w:rPr>
        <w:t xml:space="preserve"> và</w:t>
      </w:r>
      <w:r w:rsidRPr="003A70E7">
        <w:rPr>
          <w:rFonts w:ascii="Times New Roman" w:hAnsi="Times New Roman"/>
          <w:color w:val="000000" w:themeColor="text1"/>
          <w:szCs w:val="28"/>
          <w:lang w:val="da-DK"/>
        </w:rPr>
        <w:t xml:space="preserve"> rõ </w:t>
      </w:r>
      <w:r w:rsidR="00DF03EC" w:rsidRPr="003A70E7">
        <w:rPr>
          <w:rFonts w:ascii="Times New Roman" w:hAnsi="Times New Roman"/>
          <w:color w:val="000000" w:themeColor="text1"/>
          <w:szCs w:val="28"/>
          <w:lang w:val="da-DK"/>
        </w:rPr>
        <w:t xml:space="preserve">ràng về </w:t>
      </w:r>
      <w:r w:rsidRPr="003A70E7">
        <w:rPr>
          <w:rFonts w:ascii="Times New Roman" w:hAnsi="Times New Roman"/>
          <w:color w:val="000000" w:themeColor="text1"/>
          <w:szCs w:val="28"/>
          <w:lang w:val="da-DK"/>
        </w:rPr>
        <w:t>nguồn gốc, xuất xứ của sản phẩm, đáp ứng các yêu cầu của EC khi nhập khẩu thủy sản từ Việt Nam.</w:t>
      </w:r>
      <w:r w:rsidR="009A0E89" w:rsidRPr="003A70E7">
        <w:rPr>
          <w:rFonts w:ascii="Times New Roman" w:hAnsi="Times New Roman"/>
          <w:color w:val="000000" w:themeColor="text1"/>
          <w:szCs w:val="28"/>
          <w:lang w:val="da-DK"/>
        </w:rPr>
        <w:t xml:space="preserve"> </w:t>
      </w:r>
      <w:r w:rsidRPr="003A70E7">
        <w:rPr>
          <w:rFonts w:ascii="Times New Roman" w:hAnsi="Times New Roman"/>
          <w:iCs/>
          <w:color w:val="000000" w:themeColor="text1"/>
          <w:szCs w:val="28"/>
          <w:lang w:val="da-DK"/>
        </w:rPr>
        <w:t>Tuy nhiên,</w:t>
      </w:r>
      <w:r w:rsidRPr="003A70E7">
        <w:rPr>
          <w:rFonts w:ascii="Times New Roman" w:hAnsi="Times New Roman"/>
          <w:color w:val="000000" w:themeColor="text1"/>
          <w:szCs w:val="28"/>
          <w:lang w:val="da-DK"/>
        </w:rPr>
        <w:t xml:space="preserve"> việc sử dụng thuật ngữ “</w:t>
      </w:r>
      <w:r w:rsidRPr="003A70E7">
        <w:rPr>
          <w:rFonts w:ascii="Times New Roman" w:hAnsi="Times New Roman"/>
          <w:i/>
          <w:iCs/>
          <w:color w:val="000000" w:themeColor="text1"/>
          <w:szCs w:val="28"/>
          <w:lang w:val="da-DK"/>
        </w:rPr>
        <w:t>không trộn lẫn nguyên liệu</w:t>
      </w:r>
      <w:r w:rsidRPr="003A70E7">
        <w:rPr>
          <w:rFonts w:ascii="Times New Roman" w:hAnsi="Times New Roman"/>
          <w:color w:val="000000" w:themeColor="text1"/>
          <w:szCs w:val="28"/>
          <w:lang w:val="da-DK"/>
        </w:rPr>
        <w:t xml:space="preserve">” trong cùng một lô hàng xuất khẩu dẫn đến nhiều cách hiểu khác nhau, gây khó khăn cho doanh nghiệp sản xuất và vận chuyển trong khi có những sản phẩm cần dùng nguyên liệu của cả trong nước và nhập khẩu hoặc trong cùng một công - ten - nơ vận chuyển có cả nguyên liệu trong nước và nguyên liệu nhập khẩu về chế biến rồi xuất đi.  </w:t>
      </w:r>
    </w:p>
    <w:p w:rsidR="006D4FC3" w:rsidRPr="003A70E7" w:rsidRDefault="006D4FC3" w:rsidP="00695848">
      <w:pPr>
        <w:spacing w:before="120" w:line="340" w:lineRule="exact"/>
        <w:ind w:firstLine="567"/>
        <w:jc w:val="both"/>
        <w:rPr>
          <w:rFonts w:ascii="Times New Roman" w:hAnsi="Times New Roman"/>
          <w:color w:val="000000" w:themeColor="text1"/>
          <w:szCs w:val="28"/>
          <w:lang w:val="da-DK"/>
        </w:rPr>
      </w:pPr>
      <w:r w:rsidRPr="003A70E7">
        <w:rPr>
          <w:rFonts w:ascii="Times New Roman" w:hAnsi="Times New Roman"/>
          <w:color w:val="000000" w:themeColor="text1"/>
          <w:szCs w:val="28"/>
          <w:lang w:val="da-DK"/>
        </w:rPr>
        <w:lastRenderedPageBreak/>
        <w:t xml:space="preserve">Điều 70b </w:t>
      </w:r>
      <w:r w:rsidR="00B86838" w:rsidRPr="003A70E7">
        <w:rPr>
          <w:rFonts w:ascii="Times New Roman" w:hAnsi="Times New Roman"/>
          <w:color w:val="000000" w:themeColor="text1"/>
          <w:szCs w:val="28"/>
          <w:lang w:val="da-DK"/>
        </w:rPr>
        <w:t xml:space="preserve">Nghị định số 37/2024/NĐ-CP đã </w:t>
      </w:r>
      <w:r w:rsidRPr="003A70E7">
        <w:rPr>
          <w:rFonts w:ascii="Times New Roman" w:hAnsi="Times New Roman"/>
          <w:color w:val="000000" w:themeColor="text1"/>
          <w:szCs w:val="28"/>
          <w:lang w:val="da-DK"/>
        </w:rPr>
        <w:t>quy định trách nhiệm của các tổ chức, cá nhân, trong đó có trách nhiệm của các doanh nghiệp</w:t>
      </w:r>
      <w:r w:rsidR="00B86838" w:rsidRPr="003A70E7">
        <w:rPr>
          <w:rFonts w:ascii="Times New Roman" w:hAnsi="Times New Roman"/>
          <w:color w:val="000000" w:themeColor="text1"/>
          <w:szCs w:val="28"/>
          <w:lang w:val="da-DK"/>
        </w:rPr>
        <w:t xml:space="preserve"> trong việc không trộn lẫn nguyên liệu trong cùng một lô hàng xuất khẩu. Hơn nữa, v</w:t>
      </w:r>
      <w:r w:rsidRPr="003A70E7">
        <w:rPr>
          <w:rFonts w:ascii="Times New Roman" w:hAnsi="Times New Roman"/>
          <w:color w:val="000000" w:themeColor="text1"/>
          <w:szCs w:val="28"/>
          <w:lang w:val="da-DK"/>
        </w:rPr>
        <w:t xml:space="preserve">iệc đảm bảo nguồn gốc, xuất xứ của nguyên liệu thủy sản đã được quy định ở các văn bản quy phạm pháp luật khác như: Luật An toàn Thực phẩm 2010 (Khoản 2 Điều 5), Nghị định 15/2018/NĐ-CP ngày 2/2/2018 quy định chi tiết thi hành một số điều của Luật An toàn Thực phẩm (Điều 34, 35), Thông tư 17/2021/TT-BNNPTNT ngày 20/12/2021 của Bộ NNPTNT quy định về truy xuất nguồn gốc, thu hồi và xử lý thực phẩm không bảo đảm an toàn thuộc phạm vi quản lý của Bộ NNPTNT. </w:t>
      </w:r>
      <w:r w:rsidR="0021209A" w:rsidRPr="003A70E7">
        <w:rPr>
          <w:rFonts w:ascii="Times New Roman" w:hAnsi="Times New Roman"/>
          <w:color w:val="000000" w:themeColor="text1"/>
          <w:szCs w:val="28"/>
          <w:lang w:val="da-DK"/>
        </w:rPr>
        <w:t xml:space="preserve">Do đó, quy định </w:t>
      </w:r>
      <w:r w:rsidRPr="003A70E7">
        <w:rPr>
          <w:rFonts w:ascii="Times New Roman" w:hAnsi="Times New Roman"/>
          <w:color w:val="000000" w:themeColor="text1"/>
          <w:szCs w:val="28"/>
          <w:lang w:val="da-DK"/>
        </w:rPr>
        <w:t xml:space="preserve">điểm c, khoản 6, Điều 70b </w:t>
      </w:r>
      <w:r w:rsidR="0021209A" w:rsidRPr="003A70E7">
        <w:rPr>
          <w:rFonts w:ascii="Times New Roman" w:hAnsi="Times New Roman"/>
          <w:color w:val="000000" w:themeColor="text1"/>
          <w:szCs w:val="28"/>
          <w:lang w:val="da-DK"/>
        </w:rPr>
        <w:t>Nghị định số 26/2019/NĐ-CP (được sửa đổi, bổ sung tại Nghị định số 37/2024/NĐ-CP)</w:t>
      </w:r>
      <w:r w:rsidR="0021209A" w:rsidRPr="003A70E7">
        <w:rPr>
          <w:rFonts w:ascii="Times New Roman" w:hAnsi="Times New Roman"/>
          <w:color w:val="000000" w:themeColor="text1"/>
          <w:szCs w:val="28"/>
          <w:u w:val="single"/>
          <w:lang w:val="da-DK"/>
        </w:rPr>
        <w:t xml:space="preserve"> </w:t>
      </w:r>
      <w:r w:rsidRPr="003A70E7">
        <w:rPr>
          <w:rFonts w:ascii="Times New Roman" w:hAnsi="Times New Roman"/>
          <w:color w:val="000000" w:themeColor="text1"/>
          <w:szCs w:val="28"/>
          <w:lang w:val="da-DK"/>
        </w:rPr>
        <w:t>là không cần thiết,</w:t>
      </w:r>
      <w:r w:rsidR="005122A6" w:rsidRPr="003A70E7">
        <w:rPr>
          <w:rFonts w:ascii="Times New Roman" w:hAnsi="Times New Roman"/>
          <w:color w:val="000000" w:themeColor="text1"/>
          <w:szCs w:val="28"/>
          <w:lang w:val="da-DK"/>
        </w:rPr>
        <w:t xml:space="preserve"> cần</w:t>
      </w:r>
      <w:r w:rsidRPr="003A70E7">
        <w:rPr>
          <w:rFonts w:ascii="Times New Roman" w:hAnsi="Times New Roman"/>
          <w:color w:val="000000" w:themeColor="text1"/>
          <w:szCs w:val="28"/>
          <w:lang w:val="da-DK"/>
        </w:rPr>
        <w:t xml:space="preserve"> bãi bỏ để thuận tiện trong việc tổ chức thực hiện, tránh hiểu nhầm và gây khó khăn cho doanh nghiệp.</w:t>
      </w:r>
    </w:p>
    <w:p w:rsidR="003F55E4" w:rsidRPr="003A70E7" w:rsidRDefault="003F55E4" w:rsidP="00695848">
      <w:pPr>
        <w:spacing w:before="120" w:line="340" w:lineRule="exact"/>
        <w:ind w:firstLine="567"/>
        <w:jc w:val="both"/>
        <w:rPr>
          <w:rFonts w:ascii="Times New Roman" w:hAnsi="Times New Roman"/>
          <w:bCs/>
          <w:i/>
          <w:iCs/>
          <w:color w:val="000000" w:themeColor="text1"/>
          <w:szCs w:val="28"/>
          <w:lang w:val="da-DK"/>
        </w:rPr>
      </w:pPr>
      <w:r w:rsidRPr="003A70E7">
        <w:rPr>
          <w:rFonts w:ascii="Times New Roman" w:hAnsi="Times New Roman"/>
          <w:color w:val="000000" w:themeColor="text1"/>
          <w:szCs w:val="28"/>
          <w:lang w:val="da-DK"/>
        </w:rPr>
        <w:t xml:space="preserve">Vì vậy, trước mắt cần dừng việc triển khai các quy định về kích thước tối thiểu được phép khai thác đối với các loài nhóm cá ngừ, </w:t>
      </w:r>
      <w:r w:rsidRPr="003A70E7">
        <w:rPr>
          <w:rFonts w:ascii="Times New Roman" w:hAnsi="Times New Roman"/>
          <w:bCs/>
          <w:color w:val="000000" w:themeColor="text1"/>
          <w:szCs w:val="28"/>
          <w:lang w:val="da-DK"/>
        </w:rPr>
        <w:t>cá trích xương (</w:t>
      </w:r>
      <w:r w:rsidRPr="003A70E7">
        <w:rPr>
          <w:rFonts w:ascii="Times New Roman" w:hAnsi="Times New Roman"/>
          <w:bCs/>
          <w:i/>
          <w:color w:val="000000" w:themeColor="text1"/>
          <w:szCs w:val="28"/>
          <w:lang w:val="da-DK"/>
        </w:rPr>
        <w:t>Sardinella gibbosa</w:t>
      </w:r>
      <w:r w:rsidRPr="003A70E7">
        <w:rPr>
          <w:rFonts w:ascii="Times New Roman" w:hAnsi="Times New Roman"/>
          <w:bCs/>
          <w:color w:val="000000" w:themeColor="text1"/>
          <w:szCs w:val="28"/>
          <w:lang w:val="da-DK"/>
        </w:rPr>
        <w:t>), mực ống Trung Hoa (</w:t>
      </w:r>
      <w:r w:rsidRPr="003A70E7">
        <w:rPr>
          <w:rFonts w:ascii="Times New Roman" w:hAnsi="Times New Roman"/>
          <w:bCs/>
          <w:i/>
          <w:color w:val="000000" w:themeColor="text1"/>
          <w:szCs w:val="28"/>
          <w:lang w:val="da-DK"/>
        </w:rPr>
        <w:t>Loligo chinensis</w:t>
      </w:r>
      <w:r w:rsidRPr="003A70E7">
        <w:rPr>
          <w:rFonts w:ascii="Times New Roman" w:hAnsi="Times New Roman"/>
          <w:bCs/>
          <w:color w:val="000000" w:themeColor="text1"/>
          <w:szCs w:val="28"/>
          <w:lang w:val="da-DK"/>
        </w:rPr>
        <w:t>), tôm sắt cứng (</w:t>
      </w:r>
      <w:r w:rsidRPr="003A70E7">
        <w:rPr>
          <w:rFonts w:ascii="Times New Roman" w:hAnsi="Times New Roman"/>
          <w:bCs/>
          <w:i/>
          <w:color w:val="000000" w:themeColor="text1"/>
          <w:szCs w:val="28"/>
          <w:lang w:val="da-DK"/>
        </w:rPr>
        <w:t>Parapenaeopsis hardwickii</w:t>
      </w:r>
      <w:r w:rsidRPr="003A70E7">
        <w:rPr>
          <w:rFonts w:ascii="Times New Roman" w:hAnsi="Times New Roman"/>
          <w:bCs/>
          <w:color w:val="000000" w:themeColor="text1"/>
          <w:szCs w:val="28"/>
          <w:lang w:val="da-DK"/>
        </w:rPr>
        <w:t>), cá hố (</w:t>
      </w:r>
      <w:r w:rsidRPr="003A70E7">
        <w:rPr>
          <w:rFonts w:ascii="Times New Roman" w:hAnsi="Times New Roman"/>
          <w:bCs/>
          <w:i/>
          <w:iCs/>
          <w:color w:val="000000" w:themeColor="text1"/>
          <w:szCs w:val="28"/>
          <w:lang w:val="da-DK"/>
        </w:rPr>
        <w:t>Trichiurus lepturus)</w:t>
      </w:r>
      <w:r w:rsidR="00E906F8" w:rsidRPr="003A70E7">
        <w:rPr>
          <w:rFonts w:ascii="Times New Roman" w:hAnsi="Times New Roman"/>
          <w:bCs/>
          <w:i/>
          <w:iCs/>
          <w:color w:val="000000" w:themeColor="text1"/>
          <w:szCs w:val="28"/>
          <w:lang w:val="da-DK"/>
        </w:rPr>
        <w:t xml:space="preserve"> </w:t>
      </w:r>
      <w:r w:rsidR="00E906F8" w:rsidRPr="003A70E7">
        <w:rPr>
          <w:rFonts w:ascii="Times New Roman" w:hAnsi="Times New Roman"/>
          <w:bCs/>
          <w:color w:val="000000" w:themeColor="text1"/>
          <w:szCs w:val="28"/>
          <w:lang w:val="da-DK"/>
        </w:rPr>
        <w:t xml:space="preserve">và quy định về </w:t>
      </w:r>
      <w:r w:rsidR="00E906F8" w:rsidRPr="003A70E7">
        <w:rPr>
          <w:rFonts w:ascii="Times New Roman" w:hAnsi="Times New Roman"/>
          <w:color w:val="000000" w:themeColor="text1"/>
          <w:szCs w:val="28"/>
          <w:lang w:val="da-DK"/>
        </w:rPr>
        <w:t>không trộn lẫn nguyên liệu trong cùng một lô hàng xuất khẩu thuận l</w:t>
      </w:r>
      <w:r w:rsidR="00AD4EA3" w:rsidRPr="003A70E7">
        <w:rPr>
          <w:rFonts w:ascii="Times New Roman" w:hAnsi="Times New Roman"/>
          <w:color w:val="000000" w:themeColor="text1"/>
          <w:szCs w:val="28"/>
          <w:lang w:val="da-DK"/>
        </w:rPr>
        <w:t>ợi cho người dân và doanh nghiệp trong việc áp dụng các quy định này trong sản xuất.</w:t>
      </w:r>
    </w:p>
    <w:p w:rsidR="00E74319" w:rsidRPr="003A70E7" w:rsidRDefault="0037668D" w:rsidP="00695848">
      <w:pPr>
        <w:spacing w:before="120" w:line="340" w:lineRule="exact"/>
        <w:ind w:firstLine="567"/>
        <w:jc w:val="both"/>
        <w:rPr>
          <w:rFonts w:ascii="Times New Roman" w:hAnsi="Times New Roman"/>
          <w:color w:val="000000" w:themeColor="text1"/>
          <w:szCs w:val="28"/>
          <w:lang w:val="da-DK"/>
        </w:rPr>
      </w:pPr>
      <w:r w:rsidRPr="003A70E7">
        <w:rPr>
          <w:rFonts w:ascii="Times New Roman" w:hAnsi="Times New Roman"/>
          <w:bCs/>
          <w:color w:val="000000" w:themeColor="text1"/>
          <w:szCs w:val="28"/>
          <w:lang w:val="da-DK"/>
        </w:rPr>
        <w:t xml:space="preserve">2.2. Ngày 28/11/2024, </w:t>
      </w:r>
      <w:r w:rsidRPr="003A70E7">
        <w:rPr>
          <w:rFonts w:ascii="Times New Roman" w:hAnsi="Times New Roman"/>
          <w:color w:val="000000" w:themeColor="text1"/>
          <w:szCs w:val="28"/>
          <w:lang w:val="vi-VN"/>
        </w:rPr>
        <w:t>tại cuộc họp trực tuyến giữa Ủy ban Châu Âu (EC) và Bộ Nông nghiệp và Phát triển nông thôn về báo cáo tiến độ triển khai các khuyến nghị về IUU</w:t>
      </w:r>
      <w:r w:rsidRPr="003A70E7">
        <w:rPr>
          <w:rFonts w:ascii="Times New Roman" w:hAnsi="Times New Roman"/>
          <w:color w:val="000000" w:themeColor="text1"/>
          <w:szCs w:val="28"/>
        </w:rPr>
        <w:t xml:space="preserve">, EC khuyến nghị việc Việt Nam cần </w:t>
      </w:r>
      <w:r w:rsidRPr="003A70E7">
        <w:rPr>
          <w:rFonts w:ascii="Times New Roman" w:hAnsi="Times New Roman"/>
          <w:color w:val="000000" w:themeColor="text1"/>
          <w:szCs w:val="28"/>
          <w:lang w:val="da-DK"/>
        </w:rPr>
        <w:t>sửa đổi, bổ sung khoản 2, khoản 3 và khoản 4 Điều 36 Nghị định số 38/2024/NĐ-CP ngày 05/4/2024 của Chính phủ quy định xử phạt vi phạm hành chính trong lĩnh vực thủy sản</w:t>
      </w:r>
      <w:r w:rsidR="00E96224" w:rsidRPr="003A70E7">
        <w:rPr>
          <w:rFonts w:ascii="Times New Roman" w:hAnsi="Times New Roman"/>
          <w:color w:val="000000" w:themeColor="text1"/>
          <w:szCs w:val="28"/>
          <w:lang w:val="da-DK"/>
        </w:rPr>
        <w:t xml:space="preserve"> (Nghị định số 38/2024/NĐ-CP)</w:t>
      </w:r>
      <w:r w:rsidRPr="003A70E7">
        <w:rPr>
          <w:rFonts w:ascii="Times New Roman" w:hAnsi="Times New Roman"/>
          <w:color w:val="000000" w:themeColor="text1"/>
          <w:szCs w:val="28"/>
          <w:lang w:val="da-DK"/>
        </w:rPr>
        <w:t xml:space="preserve"> theo hướng nâng mức </w:t>
      </w:r>
      <w:r w:rsidR="00D2125E" w:rsidRPr="003A70E7">
        <w:rPr>
          <w:rFonts w:ascii="Times New Roman" w:hAnsi="Times New Roman"/>
          <w:color w:val="000000" w:themeColor="text1"/>
          <w:szCs w:val="28"/>
          <w:lang w:val="da-DK"/>
        </w:rPr>
        <w:t xml:space="preserve">tiền </w:t>
      </w:r>
      <w:r w:rsidRPr="003A70E7">
        <w:rPr>
          <w:rFonts w:ascii="Times New Roman" w:hAnsi="Times New Roman"/>
          <w:color w:val="000000" w:themeColor="text1"/>
          <w:szCs w:val="28"/>
          <w:lang w:val="da-DK"/>
        </w:rPr>
        <w:t xml:space="preserve">xử phạt hành vi vi phạm quy định về đánh dấu tàu cá bằng mức </w:t>
      </w:r>
      <w:r w:rsidR="00D2125E" w:rsidRPr="003A70E7">
        <w:rPr>
          <w:rFonts w:ascii="Times New Roman" w:hAnsi="Times New Roman"/>
          <w:color w:val="000000" w:themeColor="text1"/>
          <w:szCs w:val="28"/>
          <w:lang w:val="da-DK"/>
        </w:rPr>
        <w:t xml:space="preserve">tiền </w:t>
      </w:r>
      <w:r w:rsidRPr="003A70E7">
        <w:rPr>
          <w:rFonts w:ascii="Times New Roman" w:hAnsi="Times New Roman"/>
          <w:color w:val="000000" w:themeColor="text1"/>
          <w:szCs w:val="28"/>
          <w:lang w:val="da-DK"/>
        </w:rPr>
        <w:t xml:space="preserve">xử phạt vi phạm về </w:t>
      </w:r>
      <w:r w:rsidR="00D2125E" w:rsidRPr="003A70E7">
        <w:rPr>
          <w:rFonts w:ascii="Times New Roman" w:hAnsi="Times New Roman"/>
          <w:color w:val="000000" w:themeColor="text1"/>
          <w:szCs w:val="28"/>
          <w:lang w:val="da-DK"/>
        </w:rPr>
        <w:t xml:space="preserve">của </w:t>
      </w:r>
      <w:r w:rsidRPr="003A70E7">
        <w:rPr>
          <w:rFonts w:ascii="Times New Roman" w:hAnsi="Times New Roman"/>
          <w:color w:val="000000" w:themeColor="text1"/>
          <w:szCs w:val="28"/>
          <w:lang w:val="da-DK"/>
        </w:rPr>
        <w:t>hành vi này quy định tại Điều 36 Nghị định số 42/2019/NĐ-CP</w:t>
      </w:r>
      <w:r w:rsidR="00E96224" w:rsidRPr="003A70E7">
        <w:rPr>
          <w:rFonts w:ascii="Times New Roman" w:hAnsi="Times New Roman"/>
          <w:color w:val="000000" w:themeColor="text1"/>
          <w:szCs w:val="28"/>
          <w:lang w:val="da-DK"/>
        </w:rPr>
        <w:t xml:space="preserve">. </w:t>
      </w:r>
      <w:r w:rsidRPr="003A70E7">
        <w:rPr>
          <w:rFonts w:ascii="Times New Roman" w:hAnsi="Times New Roman"/>
          <w:color w:val="000000" w:themeColor="text1"/>
          <w:szCs w:val="28"/>
          <w:lang w:val="da-DK"/>
        </w:rPr>
        <w:t>Để</w:t>
      </w:r>
      <w:r w:rsidRPr="003A70E7">
        <w:rPr>
          <w:rFonts w:ascii="Times New Roman" w:hAnsi="Times New Roman"/>
          <w:color w:val="000000" w:themeColor="text1"/>
          <w:szCs w:val="28"/>
          <w:lang w:val="vi-VN"/>
        </w:rPr>
        <w:t xml:space="preserve"> đáp ứng khuyến nghị của Ủy ban Châu Âu (EC) </w:t>
      </w:r>
      <w:r w:rsidR="00E96224" w:rsidRPr="003A70E7">
        <w:rPr>
          <w:rFonts w:ascii="Times New Roman" w:hAnsi="Times New Roman"/>
          <w:color w:val="000000" w:themeColor="text1"/>
          <w:szCs w:val="28"/>
        </w:rPr>
        <w:t>nêu trên</w:t>
      </w:r>
      <w:r w:rsidR="007613AA" w:rsidRPr="003A70E7">
        <w:rPr>
          <w:rFonts w:ascii="Times New Roman" w:hAnsi="Times New Roman"/>
          <w:color w:val="000000" w:themeColor="text1"/>
          <w:szCs w:val="28"/>
        </w:rPr>
        <w:t xml:space="preserve"> và phục vụ cho việc gỡ “thẻ vàng” IUU của EC</w:t>
      </w:r>
      <w:r w:rsidR="00D2125E" w:rsidRPr="003A70E7">
        <w:rPr>
          <w:rFonts w:ascii="Times New Roman" w:hAnsi="Times New Roman"/>
          <w:color w:val="000000" w:themeColor="text1"/>
          <w:szCs w:val="28"/>
        </w:rPr>
        <w:t xml:space="preserve"> đối với Việt Nam</w:t>
      </w:r>
      <w:r w:rsidR="00D85F03" w:rsidRPr="003A70E7">
        <w:rPr>
          <w:rFonts w:ascii="Times New Roman" w:hAnsi="Times New Roman"/>
          <w:color w:val="000000" w:themeColor="text1"/>
          <w:szCs w:val="28"/>
        </w:rPr>
        <w:t xml:space="preserve">, đồng thời bảo đảm mức phạt có </w:t>
      </w:r>
      <w:r w:rsidR="00D85F03" w:rsidRPr="003A70E7">
        <w:rPr>
          <w:rFonts w:ascii="Times New Roman" w:hAnsi="Times New Roman"/>
          <w:color w:val="000000" w:themeColor="text1"/>
          <w:szCs w:val="28"/>
          <w:lang w:val="da-DK"/>
        </w:rPr>
        <w:t>đủ tính răn đe, ngăn ngừa các hành vi phạm hành chính về đánh dấu tàu cá,</w:t>
      </w:r>
      <w:r w:rsidR="007613AA" w:rsidRPr="003A70E7">
        <w:rPr>
          <w:rFonts w:ascii="Times New Roman" w:hAnsi="Times New Roman"/>
          <w:color w:val="000000" w:themeColor="text1"/>
          <w:szCs w:val="28"/>
        </w:rPr>
        <w:t xml:space="preserve"> </w:t>
      </w:r>
      <w:r w:rsidR="00E96224" w:rsidRPr="003A70E7">
        <w:rPr>
          <w:rFonts w:ascii="Times New Roman" w:hAnsi="Times New Roman"/>
          <w:color w:val="000000" w:themeColor="text1"/>
          <w:szCs w:val="28"/>
        </w:rPr>
        <w:t xml:space="preserve">Chính phủ cần sửa </w:t>
      </w:r>
      <w:r w:rsidR="007613AA" w:rsidRPr="003A70E7">
        <w:rPr>
          <w:rFonts w:ascii="Times New Roman" w:hAnsi="Times New Roman"/>
          <w:color w:val="000000" w:themeColor="text1"/>
          <w:szCs w:val="28"/>
        </w:rPr>
        <w:t xml:space="preserve">đổi </w:t>
      </w:r>
      <w:r w:rsidR="00E96224" w:rsidRPr="003A70E7">
        <w:rPr>
          <w:rFonts w:ascii="Times New Roman" w:hAnsi="Times New Roman"/>
          <w:color w:val="000000" w:themeColor="text1"/>
          <w:szCs w:val="28"/>
        </w:rPr>
        <w:t xml:space="preserve">quy định xử phạt </w:t>
      </w:r>
      <w:r w:rsidR="007613AA" w:rsidRPr="003A70E7">
        <w:rPr>
          <w:rFonts w:ascii="Times New Roman" w:hAnsi="Times New Roman"/>
          <w:color w:val="000000" w:themeColor="text1"/>
          <w:szCs w:val="28"/>
        </w:rPr>
        <w:t>để tăng mức</w:t>
      </w:r>
      <w:r w:rsidR="00D2125E" w:rsidRPr="003A70E7">
        <w:rPr>
          <w:rFonts w:ascii="Times New Roman" w:hAnsi="Times New Roman"/>
          <w:color w:val="000000" w:themeColor="text1"/>
          <w:szCs w:val="28"/>
        </w:rPr>
        <w:t xml:space="preserve"> tiền phạt</w:t>
      </w:r>
      <w:r w:rsidR="007613AA" w:rsidRPr="003A70E7">
        <w:rPr>
          <w:rFonts w:ascii="Times New Roman" w:hAnsi="Times New Roman"/>
          <w:color w:val="000000" w:themeColor="text1"/>
          <w:szCs w:val="28"/>
        </w:rPr>
        <w:t xml:space="preserve"> </w:t>
      </w:r>
      <w:r w:rsidR="00E74319" w:rsidRPr="003A70E7">
        <w:rPr>
          <w:rFonts w:ascii="Times New Roman" w:hAnsi="Times New Roman"/>
          <w:color w:val="000000" w:themeColor="text1"/>
          <w:szCs w:val="28"/>
        </w:rPr>
        <w:t xml:space="preserve">đối với hành vi </w:t>
      </w:r>
      <w:r w:rsidR="00D2125E" w:rsidRPr="003A70E7">
        <w:rPr>
          <w:rFonts w:ascii="Times New Roman" w:hAnsi="Times New Roman"/>
          <w:color w:val="000000" w:themeColor="text1"/>
          <w:szCs w:val="28"/>
        </w:rPr>
        <w:t xml:space="preserve">quy định tại </w:t>
      </w:r>
      <w:r w:rsidR="00D2125E" w:rsidRPr="003A70E7">
        <w:rPr>
          <w:rFonts w:ascii="Times New Roman" w:hAnsi="Times New Roman"/>
          <w:color w:val="000000" w:themeColor="text1"/>
          <w:szCs w:val="28"/>
          <w:lang w:val="da-DK"/>
        </w:rPr>
        <w:t>khoản 2, khoản 3 và khoản 4 Điều 36 Nghị định số 38/2024/NĐ-CP.</w:t>
      </w:r>
    </w:p>
    <w:p w:rsidR="00A97E46" w:rsidRPr="003A70E7" w:rsidRDefault="00A97E46" w:rsidP="00695848">
      <w:pPr>
        <w:spacing w:before="120" w:line="340" w:lineRule="exact"/>
        <w:ind w:firstLine="567"/>
        <w:jc w:val="both"/>
        <w:rPr>
          <w:rFonts w:ascii="Times New Roman" w:hAnsi="Times New Roman"/>
          <w:color w:val="000000" w:themeColor="text1"/>
          <w:szCs w:val="28"/>
        </w:rPr>
      </w:pPr>
      <w:r w:rsidRPr="003A70E7">
        <w:rPr>
          <w:rFonts w:ascii="Times New Roman" w:hAnsi="Times New Roman"/>
          <w:color w:val="000000" w:themeColor="text1"/>
          <w:szCs w:val="28"/>
        </w:rPr>
        <w:t xml:space="preserve">Trong quá trình xây dựng </w:t>
      </w:r>
      <w:r w:rsidR="005D6B63" w:rsidRPr="003A70E7">
        <w:rPr>
          <w:rFonts w:ascii="Times New Roman" w:hAnsi="Times New Roman"/>
          <w:color w:val="000000" w:themeColor="text1"/>
          <w:szCs w:val="28"/>
        </w:rPr>
        <w:t>Nghị định số 37/2024/NĐ-CP</w:t>
      </w:r>
      <w:r w:rsidR="003F55E4" w:rsidRPr="003A70E7">
        <w:rPr>
          <w:rFonts w:ascii="Times New Roman" w:hAnsi="Times New Roman"/>
          <w:color w:val="000000" w:themeColor="text1"/>
          <w:szCs w:val="28"/>
        </w:rPr>
        <w:t>, Nghị định 38/2024/NĐ-CP</w:t>
      </w:r>
      <w:r w:rsidRPr="003A70E7">
        <w:rPr>
          <w:rFonts w:ascii="Times New Roman" w:hAnsi="Times New Roman"/>
          <w:color w:val="000000" w:themeColor="text1"/>
          <w:szCs w:val="28"/>
        </w:rPr>
        <w:t xml:space="preserve">, Bộ Nông nghiệp và Phát triển nông thôn </w:t>
      </w:r>
      <w:r w:rsidR="00C5357A" w:rsidRPr="003A70E7">
        <w:rPr>
          <w:rFonts w:ascii="Times New Roman" w:hAnsi="Times New Roman"/>
          <w:color w:val="000000" w:themeColor="text1"/>
          <w:szCs w:val="28"/>
        </w:rPr>
        <w:t xml:space="preserve">trước kia </w:t>
      </w:r>
      <w:r w:rsidRPr="003A70E7">
        <w:rPr>
          <w:rFonts w:ascii="Times New Roman" w:hAnsi="Times New Roman"/>
          <w:color w:val="000000" w:themeColor="text1"/>
          <w:szCs w:val="28"/>
        </w:rPr>
        <w:t>đã tiến hành đánh giá tác động, xin ý kiến các cơ quan, bộ, ngành, địa phương và các tổ chức có liên quan. Các quy định được đưa ra đã từng phần đáp ứng các yêu cầu, khuyến nghị của EC tiến tới tháo gỡ “thẻ vàng” đối với ngành Thủy sản của Việt Nam xuất khẩu vào thị trường Châu Âu. Tuy nhiên, tại thời điểm hiện nay, các quy định này vẫn gây ra không ít khó khăn, bất cập cho ngư dân, doanh nghiệp dẫn đến những kiến nghị nêu trên, nguyên nhân là do:</w:t>
      </w:r>
    </w:p>
    <w:p w:rsidR="00A97E46" w:rsidRPr="003A70E7" w:rsidRDefault="00A97E46" w:rsidP="00695848">
      <w:pPr>
        <w:spacing w:before="120" w:line="340" w:lineRule="exact"/>
        <w:ind w:firstLine="567"/>
        <w:jc w:val="both"/>
        <w:rPr>
          <w:rFonts w:ascii="Times New Roman" w:hAnsi="Times New Roman"/>
          <w:color w:val="000000" w:themeColor="text1"/>
          <w:szCs w:val="28"/>
        </w:rPr>
      </w:pPr>
      <w:r w:rsidRPr="003A70E7">
        <w:rPr>
          <w:rFonts w:ascii="Times New Roman" w:hAnsi="Times New Roman"/>
          <w:i/>
          <w:color w:val="000000" w:themeColor="text1"/>
          <w:szCs w:val="28"/>
        </w:rPr>
        <w:lastRenderedPageBreak/>
        <w:t>Một là</w:t>
      </w:r>
      <w:r w:rsidRPr="003A70E7">
        <w:rPr>
          <w:rFonts w:ascii="Times New Roman" w:hAnsi="Times New Roman"/>
          <w:color w:val="000000" w:themeColor="text1"/>
          <w:szCs w:val="28"/>
        </w:rPr>
        <w:t xml:space="preserve">, hầu hết ngư dân đã có thói quen khai thác theo phương thức truyền thống từ nhiều năm qua, khai thác tận thu tất cả những cá thể còn non, chưa trưởng thành, nên chưa kịp thích nghi, thay đổi phương thức, ngư cụ khai thác phù hợp với những </w:t>
      </w:r>
      <w:r w:rsidR="0052788E" w:rsidRPr="003A70E7">
        <w:rPr>
          <w:rFonts w:ascii="Times New Roman" w:hAnsi="Times New Roman"/>
          <w:color w:val="000000" w:themeColor="text1"/>
          <w:szCs w:val="28"/>
        </w:rPr>
        <w:t>quy</w:t>
      </w:r>
      <w:r w:rsidRPr="003A70E7">
        <w:rPr>
          <w:rFonts w:ascii="Times New Roman" w:hAnsi="Times New Roman"/>
          <w:color w:val="000000" w:themeColor="text1"/>
          <w:szCs w:val="28"/>
        </w:rPr>
        <w:t xml:space="preserve"> định mới.</w:t>
      </w:r>
    </w:p>
    <w:p w:rsidR="00A97E46" w:rsidRPr="003A70E7" w:rsidRDefault="00A97E46" w:rsidP="00695848">
      <w:pPr>
        <w:spacing w:before="120" w:line="340" w:lineRule="exact"/>
        <w:ind w:firstLine="567"/>
        <w:jc w:val="both"/>
        <w:rPr>
          <w:rFonts w:ascii="Times New Roman" w:hAnsi="Times New Roman"/>
          <w:color w:val="000000" w:themeColor="text1"/>
          <w:spacing w:val="-4"/>
          <w:szCs w:val="28"/>
        </w:rPr>
      </w:pPr>
      <w:r w:rsidRPr="003A70E7">
        <w:rPr>
          <w:rFonts w:ascii="Times New Roman" w:hAnsi="Times New Roman"/>
          <w:i/>
          <w:color w:val="000000" w:themeColor="text1"/>
          <w:spacing w:val="-4"/>
          <w:szCs w:val="28"/>
        </w:rPr>
        <w:t>Hai là</w:t>
      </w:r>
      <w:r w:rsidRPr="003A70E7">
        <w:rPr>
          <w:rFonts w:ascii="Times New Roman" w:hAnsi="Times New Roman"/>
          <w:color w:val="000000" w:themeColor="text1"/>
          <w:spacing w:val="-4"/>
          <w:szCs w:val="28"/>
        </w:rPr>
        <w:t xml:space="preserve">, công tác tuyên truyền, phổ biến các </w:t>
      </w:r>
      <w:r w:rsidR="0052788E" w:rsidRPr="003A70E7">
        <w:rPr>
          <w:rFonts w:ascii="Times New Roman" w:hAnsi="Times New Roman"/>
          <w:color w:val="000000" w:themeColor="text1"/>
          <w:spacing w:val="-4"/>
          <w:szCs w:val="28"/>
        </w:rPr>
        <w:t>quy</w:t>
      </w:r>
      <w:r w:rsidRPr="003A70E7">
        <w:rPr>
          <w:rFonts w:ascii="Times New Roman" w:hAnsi="Times New Roman"/>
          <w:color w:val="000000" w:themeColor="text1"/>
          <w:spacing w:val="-4"/>
          <w:szCs w:val="28"/>
        </w:rPr>
        <w:t xml:space="preserve"> định mới trong quá trình xây dựng hai Nghị định (</w:t>
      </w:r>
      <w:r w:rsidR="005D6B63" w:rsidRPr="003A70E7">
        <w:rPr>
          <w:rFonts w:ascii="Times New Roman" w:hAnsi="Times New Roman"/>
          <w:color w:val="000000" w:themeColor="text1"/>
          <w:spacing w:val="-4"/>
          <w:szCs w:val="28"/>
        </w:rPr>
        <w:t>Nghị định số 37/2024/NĐ-CP</w:t>
      </w:r>
      <w:r w:rsidRPr="003A70E7">
        <w:rPr>
          <w:rFonts w:ascii="Times New Roman" w:hAnsi="Times New Roman"/>
          <w:color w:val="000000" w:themeColor="text1"/>
          <w:spacing w:val="-4"/>
          <w:szCs w:val="28"/>
        </w:rPr>
        <w:t xml:space="preserve"> và Nghị định 38/2024/NĐ-CP) tại các địa phương cho ngư dân, doanh nghiệp liên quan còn hạn chế, chưa kịp thời dẫn đến lúng túng trong triển khai khi Nghị định có hiệu lực thi hành.</w:t>
      </w:r>
    </w:p>
    <w:p w:rsidR="00A97E46" w:rsidRPr="003A70E7" w:rsidRDefault="00A97E46" w:rsidP="00695848">
      <w:pPr>
        <w:spacing w:before="120" w:line="340" w:lineRule="exact"/>
        <w:ind w:firstLine="709"/>
        <w:jc w:val="both"/>
        <w:rPr>
          <w:rFonts w:ascii="Times New Roman" w:hAnsi="Times New Roman"/>
          <w:color w:val="000000" w:themeColor="text1"/>
          <w:szCs w:val="28"/>
          <w:lang w:val="da-DK"/>
        </w:rPr>
      </w:pPr>
      <w:r w:rsidRPr="003A70E7">
        <w:rPr>
          <w:rFonts w:ascii="Times New Roman" w:hAnsi="Times New Roman"/>
          <w:color w:val="000000" w:themeColor="text1"/>
          <w:szCs w:val="28"/>
          <w:lang w:val="da-DK"/>
        </w:rPr>
        <w:t xml:space="preserve">Do đó, trong thời điểm hiện tại nếu không kịp thời điều chỉnh, tháo gỡ những quy định nêu trên sẽ ảnh hưởng rất lớn đến sản xuất đặc biệt là đời sống an sinh xã hội của người dân. Việc bảo vệ nguồn lợi thủy sản thông qua biện pháp giới hạn kích thước tối thiểu được phép khai thác là cần thiết, nhưng cần có lộ trình hợp lý kết hợp với công tác tuyên truyền, phổ biến và từng </w:t>
      </w:r>
      <w:r w:rsidR="00EA512D" w:rsidRPr="003A70E7">
        <w:rPr>
          <w:rFonts w:ascii="Times New Roman" w:hAnsi="Times New Roman"/>
          <w:color w:val="000000" w:themeColor="text1"/>
          <w:szCs w:val="28"/>
          <w:lang w:val="da-DK"/>
        </w:rPr>
        <w:t>bướcl</w:t>
      </w:r>
      <w:r w:rsidRPr="003A70E7">
        <w:rPr>
          <w:rFonts w:ascii="Times New Roman" w:hAnsi="Times New Roman"/>
          <w:color w:val="000000" w:themeColor="text1"/>
          <w:szCs w:val="28"/>
          <w:lang w:val="da-DK"/>
        </w:rPr>
        <w:t xml:space="preserve"> có các biện pháp thay thế để khai thác có hiệu quả đặc biệt là đối với các loài có giá trị kinh tế đang được sử dụng làm nguyên liệu xuất khẩu.</w:t>
      </w:r>
    </w:p>
    <w:p w:rsidR="00A97E46" w:rsidRPr="003A70E7" w:rsidRDefault="00A97E46" w:rsidP="00695848">
      <w:pPr>
        <w:spacing w:before="120" w:line="340" w:lineRule="exact"/>
        <w:ind w:firstLine="709"/>
        <w:jc w:val="both"/>
        <w:rPr>
          <w:rFonts w:ascii="Times New Roman" w:hAnsi="Times New Roman"/>
          <w:color w:val="000000" w:themeColor="text1"/>
          <w:szCs w:val="28"/>
          <w:lang w:val="da-DK"/>
        </w:rPr>
      </w:pPr>
      <w:r w:rsidRPr="003A70E7">
        <w:rPr>
          <w:rFonts w:ascii="Times New Roman" w:hAnsi="Times New Roman"/>
          <w:color w:val="000000" w:themeColor="text1"/>
          <w:szCs w:val="28"/>
          <w:lang w:val="da-DK"/>
        </w:rPr>
        <w:t xml:space="preserve">Xuất phát từ những lý do nêu trên, để kịp thời tháo gỡ những khó khăn, vướng mắc trong việc thực hiện các quy định mới của </w:t>
      </w:r>
      <w:r w:rsidR="005D6B63" w:rsidRPr="003A70E7">
        <w:rPr>
          <w:rFonts w:ascii="Times New Roman" w:hAnsi="Times New Roman"/>
          <w:color w:val="000000" w:themeColor="text1"/>
          <w:szCs w:val="28"/>
          <w:lang w:val="da-DK"/>
        </w:rPr>
        <w:t>Nghị định số 37/2024/NĐ-CP</w:t>
      </w:r>
      <w:r w:rsidRPr="003A70E7">
        <w:rPr>
          <w:rFonts w:ascii="Times New Roman" w:hAnsi="Times New Roman"/>
          <w:color w:val="000000" w:themeColor="text1"/>
          <w:szCs w:val="28"/>
          <w:lang w:val="da-DK"/>
        </w:rPr>
        <w:t>, Nghị định 38/2024/NĐ-CP</w:t>
      </w:r>
      <w:r w:rsidR="0057748C" w:rsidRPr="003A70E7">
        <w:rPr>
          <w:rFonts w:ascii="Times New Roman" w:hAnsi="Times New Roman"/>
          <w:color w:val="000000" w:themeColor="text1"/>
          <w:szCs w:val="28"/>
          <w:lang w:val="da-DK"/>
        </w:rPr>
        <w:t>,</w:t>
      </w:r>
      <w:r w:rsidRPr="003A70E7">
        <w:rPr>
          <w:rFonts w:ascii="Times New Roman" w:hAnsi="Times New Roman"/>
          <w:color w:val="000000" w:themeColor="text1"/>
          <w:szCs w:val="28"/>
          <w:lang w:val="da-DK"/>
        </w:rPr>
        <w:t xml:space="preserve"> </w:t>
      </w:r>
      <w:r w:rsidRPr="003A70E7">
        <w:rPr>
          <w:rFonts w:ascii="Times New Roman" w:hAnsi="Times New Roman"/>
          <w:bCs/>
          <w:color w:val="000000" w:themeColor="text1"/>
          <w:szCs w:val="28"/>
          <w:lang w:val="da-DK"/>
        </w:rPr>
        <w:t xml:space="preserve">vừa đảm bảo mục tiêu bảo vệ nguồn lợi thủy sản, đáp ứng yêu cầu của EC, vừa đảm bảo không </w:t>
      </w:r>
      <w:r w:rsidR="0057748C" w:rsidRPr="003A70E7">
        <w:rPr>
          <w:rFonts w:ascii="Times New Roman" w:hAnsi="Times New Roman"/>
          <w:bCs/>
          <w:color w:val="000000" w:themeColor="text1"/>
          <w:szCs w:val="28"/>
          <w:lang w:val="da-DK"/>
        </w:rPr>
        <w:t xml:space="preserve">làm </w:t>
      </w:r>
      <w:r w:rsidRPr="003A70E7">
        <w:rPr>
          <w:rFonts w:ascii="Times New Roman" w:hAnsi="Times New Roman"/>
          <w:bCs/>
          <w:color w:val="000000" w:themeColor="text1"/>
          <w:szCs w:val="28"/>
          <w:lang w:val="da-DK"/>
        </w:rPr>
        <w:t xml:space="preserve">ảnh hưởng đến hoạt động khai thác truyền thống của ngư dân và xuất khẩu của Doanh nghiệp trong giai đoạn hiện nay, </w:t>
      </w:r>
      <w:r w:rsidRPr="003A70E7">
        <w:rPr>
          <w:rFonts w:ascii="Times New Roman" w:hAnsi="Times New Roman"/>
          <w:color w:val="000000" w:themeColor="text1"/>
          <w:szCs w:val="28"/>
          <w:lang w:val="da-DK"/>
        </w:rPr>
        <w:t xml:space="preserve">việc xây dựng Nghị định sửa đổi, bổ sung một số quy định tại hai </w:t>
      </w:r>
      <w:r w:rsidR="005D6B63" w:rsidRPr="003A70E7">
        <w:rPr>
          <w:rFonts w:ascii="Times New Roman" w:hAnsi="Times New Roman"/>
          <w:color w:val="000000" w:themeColor="text1"/>
          <w:szCs w:val="28"/>
          <w:lang w:val="da-DK"/>
        </w:rPr>
        <w:t>Nghị định số 37/2024/NĐ-CP</w:t>
      </w:r>
      <w:r w:rsidR="00FE54FB" w:rsidRPr="003A70E7">
        <w:rPr>
          <w:rFonts w:ascii="Times New Roman" w:hAnsi="Times New Roman"/>
          <w:color w:val="000000" w:themeColor="text1"/>
          <w:szCs w:val="28"/>
          <w:lang w:val="da-DK"/>
        </w:rPr>
        <w:t xml:space="preserve"> và</w:t>
      </w:r>
      <w:r w:rsidRPr="003A70E7">
        <w:rPr>
          <w:rFonts w:ascii="Times New Roman" w:hAnsi="Times New Roman"/>
          <w:color w:val="000000" w:themeColor="text1"/>
          <w:szCs w:val="28"/>
          <w:lang w:val="da-DK"/>
        </w:rPr>
        <w:t xml:space="preserve"> Nghị định 38/2024/NĐ-CP theo trình tự, thủ tục rút gọn theo quy định tại khoản 1 Điều 146 Luật Ban hành văn bản quy phạm pháp luật là rất cần thiết.</w:t>
      </w:r>
    </w:p>
    <w:p w:rsidR="004B548D" w:rsidRPr="003A70E7" w:rsidRDefault="00DA4BC6" w:rsidP="00695848">
      <w:pPr>
        <w:spacing w:before="120" w:line="340" w:lineRule="exact"/>
        <w:ind w:firstLine="720"/>
        <w:jc w:val="both"/>
        <w:rPr>
          <w:rFonts w:ascii="Times New Roman" w:hAnsi="Times New Roman"/>
          <w:b/>
          <w:color w:val="000000" w:themeColor="text1"/>
          <w:szCs w:val="28"/>
          <w:lang w:val="nl-NL"/>
        </w:rPr>
      </w:pPr>
      <w:r w:rsidRPr="003A70E7">
        <w:rPr>
          <w:rFonts w:ascii="Times New Roman" w:hAnsi="Times New Roman"/>
          <w:b/>
          <w:color w:val="000000" w:themeColor="text1"/>
          <w:szCs w:val="28"/>
          <w:lang w:val="nl-NL"/>
        </w:rPr>
        <w:t xml:space="preserve">II. </w:t>
      </w:r>
      <w:r w:rsidR="003F7CBF" w:rsidRPr="003A70E7">
        <w:rPr>
          <w:rFonts w:ascii="Times New Roman" w:hAnsi="Times New Roman"/>
          <w:b/>
          <w:color w:val="000000" w:themeColor="text1"/>
          <w:szCs w:val="28"/>
          <w:lang w:val="nl-NL"/>
        </w:rPr>
        <w:t>MỤC ĐÍCH</w:t>
      </w:r>
      <w:r w:rsidR="0069117C" w:rsidRPr="003A70E7">
        <w:rPr>
          <w:rFonts w:ascii="Times New Roman" w:hAnsi="Times New Roman"/>
          <w:b/>
          <w:color w:val="000000" w:themeColor="text1"/>
          <w:szCs w:val="28"/>
          <w:lang w:val="nl-NL"/>
        </w:rPr>
        <w:t xml:space="preserve"> BAN HÀNH</w:t>
      </w:r>
      <w:r w:rsidR="003F7CBF" w:rsidRPr="003A70E7">
        <w:rPr>
          <w:rFonts w:ascii="Times New Roman" w:hAnsi="Times New Roman"/>
          <w:b/>
          <w:color w:val="000000" w:themeColor="text1"/>
          <w:szCs w:val="28"/>
          <w:lang w:val="nl-NL"/>
        </w:rPr>
        <w:t xml:space="preserve">, </w:t>
      </w:r>
      <w:r w:rsidRPr="003A70E7">
        <w:rPr>
          <w:rFonts w:ascii="Times New Roman" w:hAnsi="Times New Roman"/>
          <w:b/>
          <w:color w:val="000000" w:themeColor="text1"/>
          <w:szCs w:val="28"/>
          <w:lang w:val="nl-NL"/>
        </w:rPr>
        <w:t>QUAN ĐIỂM</w:t>
      </w:r>
      <w:r w:rsidR="004B548D" w:rsidRPr="003A70E7">
        <w:rPr>
          <w:rFonts w:ascii="Times New Roman" w:hAnsi="Times New Roman"/>
          <w:b/>
          <w:color w:val="000000" w:themeColor="text1"/>
          <w:szCs w:val="28"/>
          <w:lang w:val="nl-NL"/>
        </w:rPr>
        <w:t xml:space="preserve"> XÂY DỰNG DỰ THẢO NGHỊ ĐỊNH</w:t>
      </w:r>
    </w:p>
    <w:p w:rsidR="003F7CBF" w:rsidRPr="003A70E7" w:rsidRDefault="003F7CBF" w:rsidP="00695848">
      <w:pPr>
        <w:spacing w:before="120" w:line="340" w:lineRule="exact"/>
        <w:ind w:firstLine="567"/>
        <w:jc w:val="both"/>
        <w:rPr>
          <w:rFonts w:ascii="Times New Roman" w:hAnsi="Times New Roman"/>
          <w:b/>
          <w:bCs/>
          <w:color w:val="000000" w:themeColor="text1"/>
          <w:szCs w:val="28"/>
          <w:lang w:val="nl-NL"/>
        </w:rPr>
      </w:pPr>
      <w:r w:rsidRPr="003A70E7">
        <w:rPr>
          <w:rFonts w:ascii="Times New Roman" w:hAnsi="Times New Roman"/>
          <w:b/>
          <w:bCs/>
          <w:color w:val="000000" w:themeColor="text1"/>
          <w:szCs w:val="28"/>
          <w:lang w:val="nl-NL"/>
        </w:rPr>
        <w:t>1. Mục đích</w:t>
      </w:r>
      <w:r w:rsidR="0069117C" w:rsidRPr="003A70E7">
        <w:rPr>
          <w:rFonts w:ascii="Times New Roman" w:hAnsi="Times New Roman"/>
          <w:b/>
          <w:bCs/>
          <w:color w:val="000000" w:themeColor="text1"/>
          <w:szCs w:val="28"/>
          <w:lang w:val="nl-NL"/>
        </w:rPr>
        <w:t xml:space="preserve"> ban hành Nghị định</w:t>
      </w:r>
    </w:p>
    <w:p w:rsidR="003F7CBF" w:rsidRPr="003A70E7" w:rsidRDefault="00796A19" w:rsidP="00695848">
      <w:pPr>
        <w:spacing w:before="120" w:line="340" w:lineRule="exact"/>
        <w:ind w:firstLine="567"/>
        <w:jc w:val="both"/>
        <w:rPr>
          <w:rFonts w:ascii="Times New Roman" w:hAnsi="Times New Roman"/>
          <w:color w:val="000000" w:themeColor="text1"/>
          <w:szCs w:val="28"/>
          <w:lang w:val="da-DK"/>
        </w:rPr>
      </w:pPr>
      <w:r w:rsidRPr="003A70E7">
        <w:rPr>
          <w:rFonts w:ascii="Times New Roman" w:hAnsi="Times New Roman"/>
          <w:color w:val="000000" w:themeColor="text1"/>
          <w:szCs w:val="28"/>
          <w:lang w:val="da-DK"/>
        </w:rPr>
        <w:t>Việc sửa đổi, bổ sung một số Nghị định trong lĩnh vực thuỷ sản</w:t>
      </w:r>
      <w:r w:rsidR="003D1E98" w:rsidRPr="003A70E7">
        <w:rPr>
          <w:rFonts w:ascii="Times New Roman" w:hAnsi="Times New Roman"/>
          <w:b/>
          <w:color w:val="000000" w:themeColor="text1"/>
          <w:szCs w:val="28"/>
        </w:rPr>
        <w:t xml:space="preserve"> </w:t>
      </w:r>
      <w:r w:rsidR="003F7CBF" w:rsidRPr="003A70E7">
        <w:rPr>
          <w:rFonts w:ascii="Times New Roman" w:hAnsi="Times New Roman"/>
          <w:color w:val="000000" w:themeColor="text1"/>
          <w:szCs w:val="28"/>
          <w:lang w:val="da-DK"/>
        </w:rPr>
        <w:t>nhằm kịp thời tháo gỡ những khó khăn, vướng mắc gặp phải trong thực tiễn đang được ngư dân, hội, hiệp hội kiến nghị trong thời gian qua về kích thước tối thiểu được phép khai thác của các loài thủy sản và</w:t>
      </w:r>
      <w:r w:rsidR="003D1E98" w:rsidRPr="003A70E7">
        <w:rPr>
          <w:rFonts w:ascii="Times New Roman" w:hAnsi="Times New Roman"/>
          <w:color w:val="000000" w:themeColor="text1"/>
          <w:szCs w:val="28"/>
          <w:lang w:val="da-DK"/>
        </w:rPr>
        <w:t xml:space="preserve"> </w:t>
      </w:r>
      <w:r w:rsidR="003D1E98" w:rsidRPr="003A70E7">
        <w:rPr>
          <w:rFonts w:ascii="Times New Roman" w:hAnsi="Times New Roman"/>
          <w:b/>
          <w:color w:val="000000" w:themeColor="text1"/>
          <w:szCs w:val="28"/>
          <w:lang w:val="nl-NL"/>
        </w:rPr>
        <w:t>“</w:t>
      </w:r>
      <w:r w:rsidR="003F7CBF" w:rsidRPr="003A70E7">
        <w:rPr>
          <w:rFonts w:ascii="Times New Roman" w:hAnsi="Times New Roman"/>
          <w:color w:val="000000" w:themeColor="text1"/>
          <w:szCs w:val="28"/>
          <w:lang w:val="da-DK"/>
        </w:rPr>
        <w:t>trộn lẫn nguyên liệu” làm ảnh hưởng đến tình hình sản xuất, chế biến, xuất khẩu sản phẩm thủy sản</w:t>
      </w:r>
      <w:r w:rsidR="00155CC1" w:rsidRPr="003A70E7">
        <w:rPr>
          <w:rFonts w:ascii="Times New Roman" w:hAnsi="Times New Roman"/>
          <w:color w:val="000000" w:themeColor="text1"/>
          <w:szCs w:val="28"/>
          <w:lang w:val="da-DK"/>
        </w:rPr>
        <w:t>.</w:t>
      </w:r>
    </w:p>
    <w:p w:rsidR="004B548D" w:rsidRPr="003A70E7" w:rsidRDefault="003F7CBF" w:rsidP="00695848">
      <w:pPr>
        <w:spacing w:before="120" w:line="340" w:lineRule="exact"/>
        <w:ind w:firstLine="709"/>
        <w:jc w:val="both"/>
        <w:rPr>
          <w:rFonts w:ascii="Times New Roman" w:hAnsi="Times New Roman"/>
          <w:b/>
          <w:bCs/>
          <w:color w:val="000000" w:themeColor="text1"/>
          <w:szCs w:val="28"/>
          <w:lang w:val="nl-NL"/>
        </w:rPr>
      </w:pPr>
      <w:r w:rsidRPr="003A70E7">
        <w:rPr>
          <w:rFonts w:ascii="Times New Roman" w:hAnsi="Times New Roman"/>
          <w:b/>
          <w:color w:val="000000" w:themeColor="text1"/>
          <w:szCs w:val="28"/>
          <w:lang w:val="da-DK"/>
        </w:rPr>
        <w:t>2</w:t>
      </w:r>
      <w:r w:rsidR="004B548D" w:rsidRPr="003A70E7">
        <w:rPr>
          <w:rStyle w:val="Emphasis"/>
          <w:rFonts w:ascii="Times New Roman" w:hAnsi="Times New Roman"/>
          <w:b/>
          <w:i w:val="0"/>
          <w:color w:val="000000" w:themeColor="text1"/>
          <w:szCs w:val="28"/>
          <w:lang w:val="da-DK"/>
        </w:rPr>
        <w:t>.</w:t>
      </w:r>
      <w:r w:rsidR="004B548D" w:rsidRPr="003A70E7">
        <w:rPr>
          <w:rStyle w:val="Emphasis"/>
          <w:rFonts w:ascii="Times New Roman" w:hAnsi="Times New Roman"/>
          <w:i w:val="0"/>
          <w:color w:val="000000" w:themeColor="text1"/>
          <w:szCs w:val="28"/>
          <w:lang w:val="da-DK"/>
        </w:rPr>
        <w:t xml:space="preserve"> </w:t>
      </w:r>
      <w:r w:rsidR="004B548D" w:rsidRPr="003A70E7">
        <w:rPr>
          <w:rFonts w:ascii="Times New Roman" w:hAnsi="Times New Roman"/>
          <w:b/>
          <w:bCs/>
          <w:color w:val="000000" w:themeColor="text1"/>
          <w:szCs w:val="28"/>
          <w:lang w:val="nl-NL"/>
        </w:rPr>
        <w:t>Quan điểm</w:t>
      </w:r>
      <w:r w:rsidR="00AD7ECA" w:rsidRPr="003A70E7">
        <w:rPr>
          <w:rFonts w:ascii="Times New Roman" w:hAnsi="Times New Roman"/>
          <w:b/>
          <w:bCs/>
          <w:color w:val="000000" w:themeColor="text1"/>
          <w:szCs w:val="28"/>
          <w:lang w:val="nl-NL"/>
        </w:rPr>
        <w:t xml:space="preserve"> xây dựng dự thảo Nghị định</w:t>
      </w:r>
    </w:p>
    <w:p w:rsidR="000B459E" w:rsidRPr="003A70E7" w:rsidRDefault="000B459E" w:rsidP="00695848">
      <w:pPr>
        <w:pStyle w:val="NormalWeb"/>
        <w:spacing w:before="120" w:line="340" w:lineRule="exact"/>
        <w:ind w:firstLine="709"/>
        <w:jc w:val="both"/>
        <w:rPr>
          <w:color w:val="000000" w:themeColor="text1"/>
          <w:sz w:val="28"/>
          <w:szCs w:val="28"/>
          <w:lang w:val="da-DK"/>
        </w:rPr>
      </w:pPr>
      <w:r w:rsidRPr="003A70E7">
        <w:rPr>
          <w:i/>
          <w:iCs/>
          <w:color w:val="000000" w:themeColor="text1"/>
          <w:sz w:val="28"/>
          <w:szCs w:val="28"/>
          <w:lang w:val="da-DK"/>
        </w:rPr>
        <w:t>Thứ nhất</w:t>
      </w:r>
      <w:r w:rsidRPr="003A70E7">
        <w:rPr>
          <w:color w:val="000000" w:themeColor="text1"/>
          <w:sz w:val="28"/>
          <w:szCs w:val="28"/>
          <w:lang w:val="da-DK"/>
        </w:rPr>
        <w:t>, sửa đổi văn bản theo đúng chủ trương, đường lối, chính sách của Đảng; phù hợp với Chiến lược, Quy hoạch và các Chương trình, Đề án đã được Thủ tướng Chính phủ phê duyệt.</w:t>
      </w:r>
    </w:p>
    <w:p w:rsidR="000B459E" w:rsidRPr="003A70E7" w:rsidRDefault="000B459E" w:rsidP="00695848">
      <w:pPr>
        <w:pStyle w:val="NormalWeb"/>
        <w:spacing w:before="120" w:line="340" w:lineRule="exact"/>
        <w:ind w:firstLine="709"/>
        <w:jc w:val="both"/>
        <w:rPr>
          <w:color w:val="000000" w:themeColor="text1"/>
          <w:sz w:val="28"/>
          <w:szCs w:val="28"/>
          <w:lang w:val="da-DK"/>
        </w:rPr>
      </w:pPr>
      <w:r w:rsidRPr="003A70E7">
        <w:rPr>
          <w:i/>
          <w:iCs/>
          <w:color w:val="000000" w:themeColor="text1"/>
          <w:sz w:val="28"/>
          <w:szCs w:val="28"/>
          <w:lang w:val="da-DK"/>
        </w:rPr>
        <w:t>Thứ hai</w:t>
      </w:r>
      <w:r w:rsidRPr="003A70E7">
        <w:rPr>
          <w:color w:val="000000" w:themeColor="text1"/>
          <w:sz w:val="28"/>
          <w:szCs w:val="28"/>
          <w:lang w:val="da-DK"/>
        </w:rPr>
        <w:t xml:space="preserve">, bảo đảm tính phù hợp, thống nhất, đồng bộ với Luật Thủy sản </w:t>
      </w:r>
      <w:r w:rsidR="003D1E98" w:rsidRPr="003A70E7">
        <w:rPr>
          <w:color w:val="000000" w:themeColor="text1"/>
          <w:sz w:val="28"/>
          <w:szCs w:val="28"/>
          <w:lang w:val="da-DK"/>
        </w:rPr>
        <w:t xml:space="preserve">năm 2017 </w:t>
      </w:r>
      <w:r w:rsidRPr="003A70E7">
        <w:rPr>
          <w:color w:val="000000" w:themeColor="text1"/>
          <w:sz w:val="28"/>
          <w:szCs w:val="28"/>
          <w:lang w:val="da-DK"/>
        </w:rPr>
        <w:t>và các văn bản quy phạm pháp luật hiện hành</w:t>
      </w:r>
      <w:r w:rsidR="003D1E98" w:rsidRPr="003A70E7">
        <w:rPr>
          <w:color w:val="000000" w:themeColor="text1"/>
          <w:sz w:val="28"/>
          <w:szCs w:val="28"/>
          <w:lang w:val="da-DK"/>
        </w:rPr>
        <w:t xml:space="preserve"> khác</w:t>
      </w:r>
      <w:r w:rsidRPr="003A70E7">
        <w:rPr>
          <w:color w:val="000000" w:themeColor="text1"/>
          <w:sz w:val="28"/>
          <w:szCs w:val="28"/>
          <w:lang w:val="da-DK"/>
        </w:rPr>
        <w:t xml:space="preserve"> có liên quan.</w:t>
      </w:r>
    </w:p>
    <w:p w:rsidR="000B459E" w:rsidRPr="003A70E7" w:rsidRDefault="000B459E" w:rsidP="00695848">
      <w:pPr>
        <w:pStyle w:val="NormalWeb"/>
        <w:spacing w:before="120" w:line="340" w:lineRule="exact"/>
        <w:ind w:firstLine="709"/>
        <w:jc w:val="both"/>
        <w:rPr>
          <w:color w:val="000000" w:themeColor="text1"/>
          <w:spacing w:val="4"/>
          <w:sz w:val="28"/>
          <w:szCs w:val="28"/>
          <w:lang w:val="da-DK"/>
        </w:rPr>
      </w:pPr>
      <w:r w:rsidRPr="003A70E7">
        <w:rPr>
          <w:i/>
          <w:iCs/>
          <w:color w:val="000000" w:themeColor="text1"/>
          <w:sz w:val="28"/>
          <w:szCs w:val="28"/>
          <w:lang w:val="da-DK"/>
        </w:rPr>
        <w:lastRenderedPageBreak/>
        <w:t>Thứ ba</w:t>
      </w:r>
      <w:r w:rsidRPr="003A70E7">
        <w:rPr>
          <w:color w:val="000000" w:themeColor="text1"/>
          <w:sz w:val="28"/>
          <w:szCs w:val="28"/>
          <w:lang w:val="da-DK"/>
        </w:rPr>
        <w:t>, kịp thời tiếp thu, giải quyết các vấn đề khó khăn, vướng mắc trong thực tế làm ảnh hưởng đến tình hình sản xuất và đời sống của ngư dân</w:t>
      </w:r>
      <w:r w:rsidR="003D1E98" w:rsidRPr="003A70E7">
        <w:rPr>
          <w:color w:val="000000" w:themeColor="text1"/>
          <w:sz w:val="28"/>
          <w:szCs w:val="28"/>
          <w:lang w:val="da-DK"/>
        </w:rPr>
        <w:t xml:space="preserve"> và doanh nghiệp.</w:t>
      </w:r>
      <w:r w:rsidRPr="003A70E7">
        <w:rPr>
          <w:color w:val="000000" w:themeColor="text1"/>
          <w:spacing w:val="4"/>
          <w:sz w:val="28"/>
          <w:szCs w:val="28"/>
          <w:lang w:val="da-DK"/>
        </w:rPr>
        <w:t xml:space="preserve"> </w:t>
      </w:r>
    </w:p>
    <w:p w:rsidR="004B548D" w:rsidRPr="003A70E7" w:rsidRDefault="004B548D" w:rsidP="00695848">
      <w:pPr>
        <w:pStyle w:val="NormalWeb"/>
        <w:spacing w:before="120" w:line="340" w:lineRule="exact"/>
        <w:ind w:firstLine="709"/>
        <w:jc w:val="both"/>
        <w:rPr>
          <w:b/>
          <w:color w:val="000000" w:themeColor="text1"/>
          <w:sz w:val="28"/>
          <w:szCs w:val="28"/>
          <w:lang w:val="nl-NL"/>
        </w:rPr>
      </w:pPr>
      <w:r w:rsidRPr="003A70E7">
        <w:rPr>
          <w:b/>
          <w:color w:val="000000" w:themeColor="text1"/>
          <w:sz w:val="28"/>
          <w:szCs w:val="28"/>
          <w:lang w:val="nl-NL"/>
        </w:rPr>
        <w:t>III. QUÁ TRÌNH XÂY DỰNG DỰ THẢO NGHỊ ĐỊNH</w:t>
      </w:r>
    </w:p>
    <w:p w:rsidR="00863AD8" w:rsidRPr="003A70E7" w:rsidRDefault="00863AD8" w:rsidP="00695848">
      <w:pPr>
        <w:pStyle w:val="NormalWeb"/>
        <w:spacing w:before="120" w:line="360" w:lineRule="exact"/>
        <w:ind w:firstLine="709"/>
        <w:jc w:val="both"/>
        <w:rPr>
          <w:color w:val="000000" w:themeColor="text1"/>
          <w:sz w:val="28"/>
          <w:szCs w:val="28"/>
          <w:lang w:val="nl-NL"/>
        </w:rPr>
      </w:pPr>
      <w:r w:rsidRPr="003A70E7">
        <w:rPr>
          <w:color w:val="000000" w:themeColor="text1"/>
          <w:sz w:val="28"/>
          <w:szCs w:val="28"/>
          <w:lang w:val="nl-NL"/>
        </w:rPr>
        <w:t>Thực hiện quy trình, thủ tục xây dựng văn bản quy phạm pháp luật theo quy định của Luật Ban hành văn bản quy phạm pháp luật, Bộ Nông nghiệp và Môi trường đã triển khai các công việc sau:</w:t>
      </w:r>
    </w:p>
    <w:p w:rsidR="005E1AD1" w:rsidRPr="003A70E7" w:rsidRDefault="00F01837" w:rsidP="00695848">
      <w:pPr>
        <w:pStyle w:val="NormalWeb"/>
        <w:spacing w:before="120" w:line="360" w:lineRule="exact"/>
        <w:ind w:firstLine="709"/>
        <w:jc w:val="both"/>
        <w:rPr>
          <w:color w:val="000000" w:themeColor="text1"/>
          <w:sz w:val="28"/>
          <w:szCs w:val="28"/>
          <w:lang w:val="nl-NL"/>
        </w:rPr>
      </w:pPr>
      <w:r w:rsidRPr="003A70E7">
        <w:rPr>
          <w:color w:val="000000" w:themeColor="text1"/>
          <w:sz w:val="28"/>
          <w:szCs w:val="28"/>
          <w:lang w:val="nl-NL"/>
        </w:rPr>
        <w:t xml:space="preserve">1. Tổ chức đánh giá, xin ý kiến các đơn vị chịu sự tác động trực tiếp theo chỉ đạo của Phó Thủ tướng Chính phủ Trần Hồng Hà tại </w:t>
      </w:r>
      <w:r w:rsidR="00463EE6" w:rsidRPr="003A70E7">
        <w:rPr>
          <w:color w:val="000000" w:themeColor="text1"/>
          <w:sz w:val="28"/>
          <w:szCs w:val="28"/>
          <w:lang w:val="nl-NL"/>
        </w:rPr>
        <w:t xml:space="preserve">Công văn số 365/VPCP-NN </w:t>
      </w:r>
      <w:r w:rsidRPr="003A70E7">
        <w:rPr>
          <w:color w:val="000000" w:themeColor="text1"/>
          <w:sz w:val="28"/>
          <w:szCs w:val="28"/>
          <w:lang w:val="nl-NL"/>
        </w:rPr>
        <w:t xml:space="preserve">ngày </w:t>
      </w:r>
      <w:r w:rsidR="00463EE6" w:rsidRPr="003A70E7">
        <w:rPr>
          <w:color w:val="000000" w:themeColor="text1"/>
          <w:sz w:val="28"/>
          <w:szCs w:val="28"/>
          <w:lang w:val="nl-NL"/>
        </w:rPr>
        <w:t>13</w:t>
      </w:r>
      <w:r w:rsidRPr="003A70E7">
        <w:rPr>
          <w:color w:val="000000" w:themeColor="text1"/>
          <w:sz w:val="28"/>
          <w:szCs w:val="28"/>
          <w:lang w:val="nl-NL"/>
        </w:rPr>
        <w:t>/01/2025 của Văn phòng Chính phủ</w:t>
      </w:r>
      <w:r w:rsidR="00463EE6" w:rsidRPr="003A70E7">
        <w:rPr>
          <w:color w:val="000000" w:themeColor="text1"/>
          <w:sz w:val="28"/>
          <w:szCs w:val="28"/>
          <w:lang w:val="nl-NL"/>
        </w:rPr>
        <w:t xml:space="preserve"> về việc xây dựng Nghị định sửa đổi, bổ sung một số Nghị định trong lĩnh vực thuỷ sản theo quy trình, thủ tục rút g</w:t>
      </w:r>
      <w:r w:rsidR="005E1AD1" w:rsidRPr="003A70E7">
        <w:rPr>
          <w:color w:val="000000" w:themeColor="text1"/>
          <w:sz w:val="28"/>
          <w:szCs w:val="28"/>
          <w:lang w:val="nl-NL"/>
        </w:rPr>
        <w:t xml:space="preserve">ọn và </w:t>
      </w:r>
      <w:r w:rsidR="005E1AD1" w:rsidRPr="003A70E7">
        <w:rPr>
          <w:color w:val="000000" w:themeColor="text1"/>
          <w:szCs w:val="28"/>
          <w:lang w:val="nl-NL"/>
        </w:rPr>
        <w:t>Thông báo kết luận số 30/TB-VPCP ngày 25/01/2025 của Văn phòng Chính phủ về việc thông báo kết luận của Phó Thủ tướng Chính phủ Trần Hồng Hà tại Hội nghị lần thứ XII Ban chỉ đạo quốc gia về chống khai thác hải sản bất hợp pháp, không báo cáo, không theo quy định (IUU).</w:t>
      </w:r>
    </w:p>
    <w:p w:rsidR="00E637BA" w:rsidRPr="003A70E7" w:rsidRDefault="00E637BA" w:rsidP="00695848">
      <w:pPr>
        <w:pStyle w:val="NormalWeb"/>
        <w:spacing w:before="120" w:line="360" w:lineRule="exact"/>
        <w:ind w:firstLine="709"/>
        <w:jc w:val="both"/>
        <w:rPr>
          <w:color w:val="000000" w:themeColor="text1"/>
          <w:sz w:val="28"/>
          <w:szCs w:val="28"/>
          <w:lang w:val="nl-NL"/>
        </w:rPr>
      </w:pPr>
      <w:r w:rsidRPr="003A70E7">
        <w:rPr>
          <w:color w:val="000000" w:themeColor="text1"/>
          <w:sz w:val="28"/>
          <w:szCs w:val="28"/>
          <w:lang w:val="nl-NL"/>
        </w:rPr>
        <w:t xml:space="preserve">2. Xây dựng dự thảo 1 và dự thảo 2 Nghị định đã được đơn vị được giao chủ trì soạn thảo xây dựng, trên cơ sở đó, </w:t>
      </w:r>
      <w:r w:rsidR="00242A88" w:rsidRPr="003A70E7">
        <w:rPr>
          <w:color w:val="000000" w:themeColor="text1"/>
          <w:sz w:val="28"/>
          <w:szCs w:val="28"/>
          <w:lang w:val="nl-NL"/>
        </w:rPr>
        <w:t>toàn văn dự thảo 2 Nghị định và dự thảo Tờ trình đã được gửi</w:t>
      </w:r>
      <w:r w:rsidR="00B12CF2" w:rsidRPr="003A70E7">
        <w:rPr>
          <w:color w:val="000000" w:themeColor="text1"/>
          <w:sz w:val="28"/>
          <w:szCs w:val="28"/>
          <w:lang w:val="nl-NL"/>
        </w:rPr>
        <w:t xml:space="preserve"> xin </w:t>
      </w:r>
      <w:r w:rsidRPr="003A70E7">
        <w:rPr>
          <w:color w:val="000000" w:themeColor="text1"/>
          <w:sz w:val="28"/>
          <w:szCs w:val="28"/>
          <w:lang w:val="nl-NL"/>
        </w:rPr>
        <w:t>ý kiến các cơ quan, tổ chức theo quy định</w:t>
      </w:r>
      <w:r w:rsidR="00E92771" w:rsidRPr="003A70E7">
        <w:rPr>
          <w:rStyle w:val="FootnoteReference"/>
          <w:color w:val="000000" w:themeColor="text1"/>
          <w:sz w:val="28"/>
          <w:szCs w:val="28"/>
          <w:lang w:val="nl-NL"/>
        </w:rPr>
        <w:footnoteReference w:id="4"/>
      </w:r>
      <w:r w:rsidRPr="003A70E7">
        <w:rPr>
          <w:color w:val="000000" w:themeColor="text1"/>
          <w:sz w:val="28"/>
          <w:szCs w:val="28"/>
          <w:lang w:val="nl-NL"/>
        </w:rPr>
        <w:t>.</w:t>
      </w:r>
    </w:p>
    <w:p w:rsidR="00E92771" w:rsidRPr="003A70E7" w:rsidRDefault="00E92771" w:rsidP="00695848">
      <w:pPr>
        <w:pStyle w:val="NormalWeb"/>
        <w:spacing w:before="120" w:line="360" w:lineRule="exact"/>
        <w:ind w:firstLine="709"/>
        <w:jc w:val="both"/>
        <w:rPr>
          <w:color w:val="000000" w:themeColor="text1"/>
          <w:szCs w:val="28"/>
        </w:rPr>
      </w:pPr>
      <w:r w:rsidRPr="003A70E7">
        <w:rPr>
          <w:color w:val="000000" w:themeColor="text1"/>
          <w:sz w:val="28"/>
          <w:szCs w:val="28"/>
          <w:lang w:val="nl-NL"/>
        </w:rPr>
        <w:t xml:space="preserve">Tính đến ngày 20/3/2025, Bộ Nông nghiệp và Môi trường đã nhận được văn bản góp ý đối với </w:t>
      </w:r>
      <w:r w:rsidR="008C4B32" w:rsidRPr="003A70E7">
        <w:rPr>
          <w:color w:val="000000" w:themeColor="text1"/>
          <w:sz w:val="28"/>
          <w:szCs w:val="28"/>
          <w:lang w:val="nl-NL"/>
        </w:rPr>
        <w:t xml:space="preserve">dự thảo Nghị định của </w:t>
      </w:r>
      <w:r w:rsidR="001B4D2B" w:rsidRPr="003A70E7">
        <w:rPr>
          <w:color w:val="000000" w:themeColor="text1"/>
          <w:sz w:val="28"/>
          <w:szCs w:val="28"/>
          <w:lang w:val="nl-NL"/>
        </w:rPr>
        <w:t>6</w:t>
      </w:r>
      <w:r w:rsidR="008C4B32" w:rsidRPr="003A70E7">
        <w:rPr>
          <w:color w:val="000000" w:themeColor="text1"/>
          <w:sz w:val="28"/>
          <w:szCs w:val="28"/>
          <w:lang w:val="nl-NL"/>
        </w:rPr>
        <w:t>/</w:t>
      </w:r>
      <w:r w:rsidR="001B4D2B" w:rsidRPr="003A70E7">
        <w:rPr>
          <w:color w:val="000000" w:themeColor="text1"/>
          <w:sz w:val="28"/>
          <w:szCs w:val="28"/>
          <w:lang w:val="nl-NL"/>
        </w:rPr>
        <w:t>9</w:t>
      </w:r>
      <w:r w:rsidR="008C4B32" w:rsidRPr="003A70E7">
        <w:rPr>
          <w:color w:val="000000" w:themeColor="text1"/>
          <w:sz w:val="28"/>
          <w:szCs w:val="28"/>
          <w:lang w:val="nl-NL"/>
        </w:rPr>
        <w:t xml:space="preserve"> Bộ, 20/28 </w:t>
      </w:r>
      <w:r w:rsidR="009D1DE2" w:rsidRPr="003A70E7">
        <w:rPr>
          <w:color w:val="000000" w:themeColor="text1"/>
          <w:sz w:val="28"/>
          <w:szCs w:val="28"/>
          <w:lang w:val="nl-NL"/>
        </w:rPr>
        <w:t>Sở Nông nghiệp và Môi trường các tỉnh, thành phố ven biển và của</w:t>
      </w:r>
      <w:r w:rsidR="002D3DF0" w:rsidRPr="003A70E7">
        <w:rPr>
          <w:color w:val="000000" w:themeColor="text1"/>
          <w:sz w:val="28"/>
          <w:szCs w:val="28"/>
          <w:lang w:val="nl-NL"/>
        </w:rPr>
        <w:t xml:space="preserve"> Hiệp hội Chế biến và Xuất khẩu Thủy sản Việt Nam </w:t>
      </w:r>
      <w:r w:rsidR="002D3DF0" w:rsidRPr="003A70E7">
        <w:rPr>
          <w:color w:val="000000" w:themeColor="text1"/>
          <w:szCs w:val="28"/>
        </w:rPr>
        <w:t xml:space="preserve">(VASEP), </w:t>
      </w:r>
      <w:r w:rsidR="008C4B32" w:rsidRPr="003A70E7">
        <w:rPr>
          <w:color w:val="000000" w:themeColor="text1"/>
          <w:sz w:val="28"/>
          <w:szCs w:val="28"/>
          <w:lang w:val="nl-NL"/>
        </w:rPr>
        <w:t>trong đó,</w:t>
      </w:r>
      <w:r w:rsidR="002D3DF0" w:rsidRPr="003A70E7">
        <w:rPr>
          <w:color w:val="000000" w:themeColor="text1"/>
          <w:sz w:val="28"/>
          <w:szCs w:val="28"/>
          <w:lang w:val="nl-NL"/>
        </w:rPr>
        <w:t xml:space="preserve"> 08 địa phương</w:t>
      </w:r>
      <w:r w:rsidR="008C4B32" w:rsidRPr="003A70E7">
        <w:rPr>
          <w:color w:val="000000" w:themeColor="text1"/>
          <w:sz w:val="28"/>
          <w:szCs w:val="28"/>
          <w:lang w:val="nl-NL"/>
        </w:rPr>
        <w:t xml:space="preserve"> nhất trí hoàn toàn với nội dung dự thảo Nghị định và không có ý kiến khác</w:t>
      </w:r>
      <w:r w:rsidR="00F72C15" w:rsidRPr="003A70E7">
        <w:rPr>
          <w:color w:val="000000" w:themeColor="text1"/>
          <w:sz w:val="28"/>
          <w:szCs w:val="28"/>
          <w:lang w:val="nl-NL"/>
        </w:rPr>
        <w:t>, đối với các ý kiến khác, Bộ Nông nghiệp và Môi trường đã tổ chức tổng hợp các ý kiến góp ý, nghiên cứu giải trình, tiếp thu ý kiến góp ý và chỉnh lý, hoàn thiện dự thảo 3 Nghị định để báo cáo, đề nghị Bộ Tư pháp thẩm định theo quy định của pháp luật.</w:t>
      </w:r>
    </w:p>
    <w:p w:rsidR="007A3AA1" w:rsidRPr="003A70E7" w:rsidRDefault="00E637BA" w:rsidP="00695848">
      <w:pPr>
        <w:pStyle w:val="NormalWeb"/>
        <w:spacing w:before="120" w:line="360" w:lineRule="exact"/>
        <w:ind w:firstLine="709"/>
        <w:jc w:val="both"/>
        <w:rPr>
          <w:color w:val="000000" w:themeColor="text1"/>
          <w:sz w:val="28"/>
          <w:szCs w:val="28"/>
          <w:lang w:val="nl-NL"/>
        </w:rPr>
      </w:pPr>
      <w:r w:rsidRPr="003A70E7">
        <w:rPr>
          <w:color w:val="000000" w:themeColor="text1"/>
          <w:sz w:val="28"/>
          <w:szCs w:val="28"/>
          <w:lang w:val="nl-NL"/>
        </w:rPr>
        <w:t xml:space="preserve">3. </w:t>
      </w:r>
      <w:r w:rsidR="00430389" w:rsidRPr="003A70E7">
        <w:rPr>
          <w:color w:val="000000" w:themeColor="text1"/>
          <w:sz w:val="28"/>
          <w:szCs w:val="28"/>
          <w:lang w:val="nl-NL"/>
        </w:rPr>
        <w:t>Ngày …</w:t>
      </w:r>
      <w:r w:rsidR="005E1AD1" w:rsidRPr="003A70E7">
        <w:rPr>
          <w:color w:val="000000" w:themeColor="text1"/>
          <w:sz w:val="28"/>
          <w:szCs w:val="28"/>
          <w:lang w:val="nl-NL"/>
        </w:rPr>
        <w:t>..</w:t>
      </w:r>
      <w:r w:rsidR="00430389" w:rsidRPr="003A70E7">
        <w:rPr>
          <w:color w:val="000000" w:themeColor="text1"/>
          <w:sz w:val="28"/>
          <w:szCs w:val="28"/>
          <w:lang w:val="nl-NL"/>
        </w:rPr>
        <w:t>/</w:t>
      </w:r>
      <w:r w:rsidR="00150DF7" w:rsidRPr="003A70E7">
        <w:rPr>
          <w:color w:val="000000" w:themeColor="text1"/>
          <w:sz w:val="28"/>
          <w:szCs w:val="28"/>
          <w:lang w:val="nl-NL"/>
        </w:rPr>
        <w:t>…</w:t>
      </w:r>
      <w:r w:rsidR="00430389" w:rsidRPr="003A70E7">
        <w:rPr>
          <w:color w:val="000000" w:themeColor="text1"/>
          <w:sz w:val="28"/>
          <w:szCs w:val="28"/>
          <w:lang w:val="nl-NL"/>
        </w:rPr>
        <w:t>/2025, Bộ Nông nghiệp và Môi trường đã có Công văn số …./</w:t>
      </w:r>
      <w:r w:rsidR="007A3AA1" w:rsidRPr="003A70E7">
        <w:rPr>
          <w:color w:val="000000" w:themeColor="text1"/>
          <w:sz w:val="28"/>
          <w:szCs w:val="28"/>
          <w:lang w:val="nl-NL"/>
        </w:rPr>
        <w:t>BNNMT-TSKN gửi Bộ Tư pháp để đề nghị thẩm định đối với dự thảo Nghị định sửa đổi</w:t>
      </w:r>
      <w:r w:rsidR="007A3AA1" w:rsidRPr="003A70E7">
        <w:rPr>
          <w:color w:val="000000" w:themeColor="text1"/>
          <w:sz w:val="28"/>
          <w:szCs w:val="28"/>
          <w:lang w:val="vi-VN"/>
        </w:rPr>
        <w:t>, bổ sung</w:t>
      </w:r>
      <w:r w:rsidR="007A3AA1" w:rsidRPr="003A70E7">
        <w:rPr>
          <w:color w:val="000000" w:themeColor="text1"/>
          <w:sz w:val="28"/>
          <w:szCs w:val="28"/>
          <w:lang w:val="nl-NL"/>
        </w:rPr>
        <w:t xml:space="preserve"> một số Nghị định trong lĩnh vực Thủy sản.</w:t>
      </w:r>
    </w:p>
    <w:p w:rsidR="007A3AA1" w:rsidRPr="003A70E7" w:rsidRDefault="007A3AA1" w:rsidP="00695848">
      <w:pPr>
        <w:pStyle w:val="NormalWeb"/>
        <w:spacing w:before="120" w:line="360" w:lineRule="exact"/>
        <w:ind w:firstLine="709"/>
        <w:jc w:val="both"/>
        <w:rPr>
          <w:color w:val="000000" w:themeColor="text1"/>
          <w:sz w:val="28"/>
          <w:szCs w:val="28"/>
          <w:lang w:val="nl-NL"/>
        </w:rPr>
      </w:pPr>
      <w:r w:rsidRPr="003A70E7">
        <w:rPr>
          <w:color w:val="000000" w:themeColor="text1"/>
          <w:sz w:val="28"/>
          <w:szCs w:val="28"/>
          <w:lang w:val="nl-NL"/>
        </w:rPr>
        <w:t>Ngày …./…./2025, Bộ Tư pháp đã có Báo cáo thẩm định số …./BC-BTP thẩm định dự thảo Nghị định sửa đổi</w:t>
      </w:r>
      <w:r w:rsidRPr="003A70E7">
        <w:rPr>
          <w:color w:val="000000" w:themeColor="text1"/>
          <w:sz w:val="28"/>
          <w:szCs w:val="28"/>
          <w:lang w:val="vi-VN"/>
        </w:rPr>
        <w:t>, bổ sung</w:t>
      </w:r>
      <w:r w:rsidRPr="003A70E7">
        <w:rPr>
          <w:color w:val="000000" w:themeColor="text1"/>
          <w:sz w:val="28"/>
          <w:szCs w:val="28"/>
          <w:lang w:val="nl-NL"/>
        </w:rPr>
        <w:t xml:space="preserve"> một số Nghị định trong lĩnh vực Thủy sản.</w:t>
      </w:r>
    </w:p>
    <w:p w:rsidR="007A3AA1" w:rsidRPr="003A70E7" w:rsidRDefault="007A3AA1" w:rsidP="00695848">
      <w:pPr>
        <w:pStyle w:val="NormalWeb"/>
        <w:spacing w:before="120" w:line="360" w:lineRule="exact"/>
        <w:ind w:firstLine="709"/>
        <w:jc w:val="both"/>
        <w:rPr>
          <w:color w:val="000000" w:themeColor="text1"/>
          <w:sz w:val="28"/>
          <w:szCs w:val="28"/>
          <w:lang w:val="nl-NL"/>
        </w:rPr>
      </w:pPr>
      <w:r w:rsidRPr="003A70E7">
        <w:rPr>
          <w:color w:val="000000" w:themeColor="text1"/>
          <w:sz w:val="28"/>
          <w:szCs w:val="28"/>
          <w:lang w:val="nl-NL"/>
        </w:rPr>
        <w:t>4. Trên cơ sở ý kiến thẩm định của Bộ Tư pháp tại Báo cáo thẩm định số …</w:t>
      </w:r>
      <w:r w:rsidR="003874C5" w:rsidRPr="003A70E7">
        <w:rPr>
          <w:color w:val="000000" w:themeColor="text1"/>
          <w:sz w:val="28"/>
          <w:szCs w:val="28"/>
          <w:lang w:val="nl-NL"/>
        </w:rPr>
        <w:t>.</w:t>
      </w:r>
      <w:r w:rsidRPr="003A70E7">
        <w:rPr>
          <w:color w:val="000000" w:themeColor="text1"/>
          <w:sz w:val="28"/>
          <w:szCs w:val="28"/>
          <w:lang w:val="nl-NL"/>
        </w:rPr>
        <w:t>./BC-BTP</w:t>
      </w:r>
      <w:r w:rsidR="00DA721C" w:rsidRPr="003A70E7">
        <w:rPr>
          <w:color w:val="000000" w:themeColor="text1"/>
          <w:sz w:val="28"/>
          <w:szCs w:val="28"/>
          <w:lang w:val="nl-NL"/>
        </w:rPr>
        <w:t>, Bộ Nông nghiệp và Môi trường đã nghiên cứu, tiếp thu, chỉnh lý và hoàn thiện dự thảo Nghị định trình Chính phủ xem xét ban hành.</w:t>
      </w:r>
    </w:p>
    <w:p w:rsidR="004B548D" w:rsidRPr="003A70E7" w:rsidRDefault="004B548D" w:rsidP="00695848">
      <w:pPr>
        <w:spacing w:before="120" w:line="340" w:lineRule="exact"/>
        <w:ind w:firstLine="720"/>
        <w:jc w:val="both"/>
        <w:rPr>
          <w:rFonts w:ascii="Times New Roman" w:hAnsi="Times New Roman"/>
          <w:b/>
          <w:color w:val="000000" w:themeColor="text1"/>
          <w:szCs w:val="28"/>
          <w:lang w:val="nl-NL"/>
        </w:rPr>
      </w:pPr>
      <w:r w:rsidRPr="003A70E7">
        <w:rPr>
          <w:rFonts w:ascii="Times New Roman" w:hAnsi="Times New Roman"/>
          <w:b/>
          <w:color w:val="000000" w:themeColor="text1"/>
          <w:szCs w:val="28"/>
          <w:lang w:val="nl-NL"/>
        </w:rPr>
        <w:lastRenderedPageBreak/>
        <w:t xml:space="preserve">IV. </w:t>
      </w:r>
      <w:r w:rsidR="00A56E94" w:rsidRPr="003A70E7">
        <w:rPr>
          <w:rFonts w:ascii="Times New Roman" w:hAnsi="Times New Roman"/>
          <w:b/>
          <w:color w:val="000000" w:themeColor="text1"/>
          <w:szCs w:val="28"/>
          <w:lang w:val="nl-NL"/>
        </w:rPr>
        <w:t xml:space="preserve">BỐ CỤC VÀ </w:t>
      </w:r>
      <w:r w:rsidRPr="003A70E7">
        <w:rPr>
          <w:rFonts w:ascii="Times New Roman" w:hAnsi="Times New Roman"/>
          <w:b/>
          <w:color w:val="000000" w:themeColor="text1"/>
          <w:szCs w:val="28"/>
          <w:lang w:val="nl-NL"/>
        </w:rPr>
        <w:t>NỘI DUNG CƠ BẢN CỦA DỰ THẢO NGHỊ ĐỊNH</w:t>
      </w:r>
    </w:p>
    <w:p w:rsidR="004B548D" w:rsidRPr="003A70E7" w:rsidRDefault="004B548D" w:rsidP="00695848">
      <w:pPr>
        <w:spacing w:before="120" w:line="340" w:lineRule="exact"/>
        <w:ind w:firstLine="720"/>
        <w:jc w:val="both"/>
        <w:rPr>
          <w:rFonts w:ascii="Times New Roman" w:hAnsi="Times New Roman"/>
          <w:b/>
          <w:color w:val="000000" w:themeColor="text1"/>
          <w:szCs w:val="28"/>
          <w:lang w:val="nl-NL"/>
        </w:rPr>
      </w:pPr>
      <w:r w:rsidRPr="003A70E7">
        <w:rPr>
          <w:rFonts w:ascii="Times New Roman" w:hAnsi="Times New Roman"/>
          <w:b/>
          <w:color w:val="000000" w:themeColor="text1"/>
          <w:szCs w:val="28"/>
          <w:lang w:val="nl-NL"/>
        </w:rPr>
        <w:t>1. Về bố cục của Dự thảo Nghị định</w:t>
      </w:r>
    </w:p>
    <w:p w:rsidR="004B548D" w:rsidRPr="003A70E7" w:rsidRDefault="00772F3E" w:rsidP="00695848">
      <w:pPr>
        <w:spacing w:before="120" w:line="340" w:lineRule="exact"/>
        <w:ind w:firstLine="720"/>
        <w:jc w:val="both"/>
        <w:rPr>
          <w:rFonts w:ascii="Times New Roman" w:hAnsi="Times New Roman"/>
          <w:bCs/>
          <w:iCs/>
          <w:color w:val="000000" w:themeColor="text1"/>
          <w:szCs w:val="28"/>
          <w:lang w:val="nl-NL"/>
        </w:rPr>
      </w:pPr>
      <w:r w:rsidRPr="003A70E7">
        <w:rPr>
          <w:rFonts w:ascii="Times New Roman" w:hAnsi="Times New Roman"/>
          <w:bCs/>
          <w:color w:val="000000" w:themeColor="text1"/>
          <w:szCs w:val="28"/>
          <w:lang w:val="nl-NL"/>
        </w:rPr>
        <w:t>a)</w:t>
      </w:r>
      <w:r w:rsidR="004B548D" w:rsidRPr="003A70E7">
        <w:rPr>
          <w:rFonts w:ascii="Times New Roman" w:hAnsi="Times New Roman"/>
          <w:bCs/>
          <w:i/>
          <w:color w:val="000000" w:themeColor="text1"/>
          <w:szCs w:val="28"/>
          <w:lang w:val="nl-NL"/>
        </w:rPr>
        <w:t xml:space="preserve"> </w:t>
      </w:r>
      <w:r w:rsidR="004B548D" w:rsidRPr="003A70E7">
        <w:rPr>
          <w:rFonts w:ascii="Times New Roman" w:hAnsi="Times New Roman"/>
          <w:bCs/>
          <w:color w:val="000000" w:themeColor="text1"/>
          <w:szCs w:val="28"/>
          <w:lang w:val="nl-NL"/>
        </w:rPr>
        <w:t>Tên gọi:</w:t>
      </w:r>
      <w:r w:rsidR="004B548D" w:rsidRPr="003A70E7">
        <w:rPr>
          <w:rFonts w:ascii="Times New Roman" w:hAnsi="Times New Roman"/>
          <w:bCs/>
          <w:i/>
          <w:color w:val="000000" w:themeColor="text1"/>
          <w:szCs w:val="28"/>
          <w:lang w:val="nl-NL"/>
        </w:rPr>
        <w:t xml:space="preserve"> </w:t>
      </w:r>
      <w:r w:rsidR="004B548D" w:rsidRPr="003A70E7">
        <w:rPr>
          <w:rFonts w:ascii="Times New Roman" w:hAnsi="Times New Roman"/>
          <w:bCs/>
          <w:iCs/>
          <w:color w:val="000000" w:themeColor="text1"/>
          <w:szCs w:val="28"/>
          <w:lang w:val="nl-NL"/>
        </w:rPr>
        <w:t xml:space="preserve">Nghị định </w:t>
      </w:r>
      <w:r w:rsidR="000E2402" w:rsidRPr="003A70E7">
        <w:rPr>
          <w:rFonts w:ascii="Times New Roman" w:hAnsi="Times New Roman"/>
          <w:bCs/>
          <w:iCs/>
          <w:color w:val="000000" w:themeColor="text1"/>
          <w:szCs w:val="28"/>
          <w:lang w:val="nl-NL"/>
        </w:rPr>
        <w:t>sửa đổi</w:t>
      </w:r>
      <w:r w:rsidR="00155CC1" w:rsidRPr="003A70E7">
        <w:rPr>
          <w:rFonts w:ascii="Times New Roman" w:hAnsi="Times New Roman"/>
          <w:bCs/>
          <w:iCs/>
          <w:color w:val="000000" w:themeColor="text1"/>
          <w:szCs w:val="28"/>
          <w:lang w:val="nl-NL"/>
        </w:rPr>
        <w:t xml:space="preserve"> một số</w:t>
      </w:r>
      <w:r w:rsidR="000E2402" w:rsidRPr="003A70E7">
        <w:rPr>
          <w:rFonts w:ascii="Times New Roman" w:hAnsi="Times New Roman"/>
          <w:bCs/>
          <w:iCs/>
          <w:color w:val="000000" w:themeColor="text1"/>
          <w:szCs w:val="28"/>
          <w:lang w:val="nl-NL"/>
        </w:rPr>
        <w:t xml:space="preserve"> Nghị định trong lĩnh vực thủy sản</w:t>
      </w:r>
      <w:r w:rsidR="004B548D" w:rsidRPr="003A70E7">
        <w:rPr>
          <w:rFonts w:ascii="Times New Roman" w:hAnsi="Times New Roman"/>
          <w:bCs/>
          <w:iCs/>
          <w:color w:val="000000" w:themeColor="text1"/>
          <w:szCs w:val="28"/>
          <w:lang w:val="nl-NL"/>
        </w:rPr>
        <w:t>.</w:t>
      </w:r>
    </w:p>
    <w:p w:rsidR="004F07A5" w:rsidRPr="003A70E7" w:rsidRDefault="00772F3E" w:rsidP="00695848">
      <w:pPr>
        <w:spacing w:before="120" w:line="340" w:lineRule="exact"/>
        <w:ind w:firstLine="720"/>
        <w:jc w:val="both"/>
        <w:rPr>
          <w:rFonts w:ascii="Times New Roman" w:hAnsi="Times New Roman"/>
          <w:bCs/>
          <w:iCs/>
          <w:color w:val="000000" w:themeColor="text1"/>
          <w:szCs w:val="28"/>
          <w:lang w:val="nl-NL"/>
        </w:rPr>
      </w:pPr>
      <w:r w:rsidRPr="003A70E7">
        <w:rPr>
          <w:rFonts w:ascii="Times New Roman" w:hAnsi="Times New Roman"/>
          <w:bCs/>
          <w:color w:val="000000" w:themeColor="text1"/>
          <w:szCs w:val="28"/>
          <w:lang w:val="nl-NL"/>
        </w:rPr>
        <w:t>b)</w:t>
      </w:r>
      <w:r w:rsidR="004B548D" w:rsidRPr="003A70E7">
        <w:rPr>
          <w:rFonts w:ascii="Times New Roman" w:hAnsi="Times New Roman"/>
          <w:bCs/>
          <w:i/>
          <w:color w:val="000000" w:themeColor="text1"/>
          <w:szCs w:val="28"/>
          <w:lang w:val="nl-NL"/>
        </w:rPr>
        <w:t xml:space="preserve"> </w:t>
      </w:r>
      <w:r w:rsidR="004B548D" w:rsidRPr="003A70E7">
        <w:rPr>
          <w:rFonts w:ascii="Times New Roman" w:hAnsi="Times New Roman"/>
          <w:bCs/>
          <w:color w:val="000000" w:themeColor="text1"/>
          <w:szCs w:val="28"/>
          <w:lang w:val="nl-NL"/>
        </w:rPr>
        <w:t>Kết cấu của Nghị định</w:t>
      </w:r>
      <w:r w:rsidR="004B548D" w:rsidRPr="003A70E7">
        <w:rPr>
          <w:rFonts w:ascii="Times New Roman" w:hAnsi="Times New Roman"/>
          <w:bCs/>
          <w:i/>
          <w:color w:val="000000" w:themeColor="text1"/>
          <w:szCs w:val="28"/>
          <w:lang w:val="nl-NL"/>
        </w:rPr>
        <w:t>:</w:t>
      </w:r>
      <w:r w:rsidR="00FB2A94" w:rsidRPr="003A70E7">
        <w:rPr>
          <w:rFonts w:ascii="Times New Roman" w:hAnsi="Times New Roman"/>
          <w:bCs/>
          <w:iCs/>
          <w:color w:val="000000" w:themeColor="text1"/>
          <w:szCs w:val="28"/>
          <w:lang w:val="nl-NL"/>
        </w:rPr>
        <w:t>Dự thảo Nghị định gồm 04 Điều, cụ thể như sau:</w:t>
      </w:r>
    </w:p>
    <w:p w:rsidR="004F07A5" w:rsidRPr="003A70E7" w:rsidRDefault="00D25A6C" w:rsidP="00695848">
      <w:pPr>
        <w:spacing w:before="120" w:line="340" w:lineRule="exact"/>
        <w:ind w:firstLine="720"/>
        <w:jc w:val="both"/>
        <w:rPr>
          <w:rFonts w:ascii="Times New Roman" w:hAnsi="Times New Roman"/>
          <w:bCs/>
          <w:iCs/>
          <w:color w:val="000000" w:themeColor="text1"/>
          <w:szCs w:val="28"/>
          <w:lang w:val="nl-NL"/>
        </w:rPr>
      </w:pP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iều 1. Sửa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ổi, bổ sung một số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iều của Nghị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ịnh 26/2019/N</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-CP ngày ngày 08 tháng 3 n</w:t>
      </w:r>
      <w:r w:rsidRPr="003A70E7">
        <w:rPr>
          <w:rFonts w:ascii="Times New Roman" w:hAnsi="Times New Roman" w:hint="eastAsia"/>
          <w:bCs/>
          <w:iCs/>
          <w:color w:val="000000" w:themeColor="text1"/>
          <w:szCs w:val="28"/>
          <w:lang w:val="nl-NL"/>
        </w:rPr>
        <w:t>ă</w:t>
      </w:r>
      <w:r w:rsidRPr="003A70E7">
        <w:rPr>
          <w:rFonts w:ascii="Times New Roman" w:hAnsi="Times New Roman"/>
          <w:bCs/>
          <w:iCs/>
          <w:color w:val="000000" w:themeColor="text1"/>
          <w:szCs w:val="28"/>
          <w:lang w:val="nl-NL"/>
        </w:rPr>
        <w:t xml:space="preserve">m 2019 của Chính phủ về việc quy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ịnh chi tiết một số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iều và biện pháp thi hành Luật Thủy sản </w:t>
      </w:r>
      <w:r w:rsidRPr="003A70E7">
        <w:rPr>
          <w:rFonts w:ascii="Times New Roman" w:hAnsi="Times New Roman" w:hint="eastAsia"/>
          <w:bCs/>
          <w:iCs/>
          <w:color w:val="000000" w:themeColor="text1"/>
          <w:szCs w:val="28"/>
          <w:lang w:val="nl-NL"/>
        </w:rPr>
        <w:t>đã</w:t>
      </w:r>
      <w:r w:rsidRPr="003A70E7">
        <w:rPr>
          <w:rFonts w:ascii="Times New Roman" w:hAnsi="Times New Roman"/>
          <w:bCs/>
          <w:iCs/>
          <w:color w:val="000000" w:themeColor="text1"/>
          <w:szCs w:val="28"/>
          <w:lang w:val="nl-NL"/>
        </w:rPr>
        <w:t xml:space="preserve"> </w:t>
      </w:r>
      <w:r w:rsidRPr="003A70E7">
        <w:rPr>
          <w:rFonts w:ascii="Times New Roman" w:hAnsi="Times New Roman" w:hint="eastAsia"/>
          <w:bCs/>
          <w:iCs/>
          <w:color w:val="000000" w:themeColor="text1"/>
          <w:szCs w:val="28"/>
          <w:lang w:val="nl-NL"/>
        </w:rPr>
        <w:t>đư</w:t>
      </w:r>
      <w:r w:rsidRPr="003A70E7">
        <w:rPr>
          <w:rFonts w:ascii="Times New Roman" w:hAnsi="Times New Roman"/>
          <w:bCs/>
          <w:iCs/>
          <w:color w:val="000000" w:themeColor="text1"/>
          <w:szCs w:val="28"/>
          <w:lang w:val="nl-NL"/>
        </w:rPr>
        <w:t xml:space="preserve">ợc sửa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ổi, bổ sung một số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iều theo Nghị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ịnh số 37/2024/N</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-CP ngày 04 tháng 4 n</w:t>
      </w:r>
      <w:r w:rsidRPr="003A70E7">
        <w:rPr>
          <w:rFonts w:ascii="Times New Roman" w:hAnsi="Times New Roman" w:hint="eastAsia"/>
          <w:bCs/>
          <w:iCs/>
          <w:color w:val="000000" w:themeColor="text1"/>
          <w:szCs w:val="28"/>
          <w:lang w:val="nl-NL"/>
        </w:rPr>
        <w:t>ă</w:t>
      </w:r>
      <w:r w:rsidRPr="003A70E7">
        <w:rPr>
          <w:rFonts w:ascii="Times New Roman" w:hAnsi="Times New Roman"/>
          <w:bCs/>
          <w:iCs/>
          <w:color w:val="000000" w:themeColor="text1"/>
          <w:szCs w:val="28"/>
          <w:lang w:val="nl-NL"/>
        </w:rPr>
        <w:t>m 2024 của Chính phủ</w:t>
      </w:r>
      <w:r w:rsidR="00432B66" w:rsidRPr="003A70E7">
        <w:rPr>
          <w:rFonts w:ascii="Times New Roman" w:hAnsi="Times New Roman"/>
          <w:bCs/>
          <w:iCs/>
          <w:color w:val="000000" w:themeColor="text1"/>
          <w:szCs w:val="28"/>
          <w:lang w:val="nl-NL"/>
        </w:rPr>
        <w:t>;</w:t>
      </w:r>
    </w:p>
    <w:p w:rsidR="00D25A6C" w:rsidRPr="003A70E7" w:rsidRDefault="00D25A6C" w:rsidP="00695848">
      <w:pPr>
        <w:spacing w:before="120" w:line="340" w:lineRule="exact"/>
        <w:ind w:firstLine="720"/>
        <w:jc w:val="both"/>
        <w:rPr>
          <w:rFonts w:ascii="Times New Roman" w:hAnsi="Times New Roman"/>
          <w:bCs/>
          <w:iCs/>
          <w:color w:val="000000" w:themeColor="text1"/>
          <w:szCs w:val="28"/>
          <w:lang w:val="nl-NL"/>
        </w:rPr>
      </w:pP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iều 2. Sửa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ổi, bổ sung, một số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iều của Nghị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ịnh số 38/2024/N</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-CP ngày 05 tháng 4 n</w:t>
      </w:r>
      <w:r w:rsidRPr="003A70E7">
        <w:rPr>
          <w:rFonts w:ascii="Times New Roman" w:hAnsi="Times New Roman" w:hint="eastAsia"/>
          <w:bCs/>
          <w:iCs/>
          <w:color w:val="000000" w:themeColor="text1"/>
          <w:szCs w:val="28"/>
          <w:lang w:val="nl-NL"/>
        </w:rPr>
        <w:t>ă</w:t>
      </w:r>
      <w:r w:rsidRPr="003A70E7">
        <w:rPr>
          <w:rFonts w:ascii="Times New Roman" w:hAnsi="Times New Roman"/>
          <w:bCs/>
          <w:iCs/>
          <w:color w:val="000000" w:themeColor="text1"/>
          <w:szCs w:val="28"/>
          <w:lang w:val="nl-NL"/>
        </w:rPr>
        <w:t xml:space="preserve">m 2024 của Chính phủ quy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ịnh xử phạt vi phạm hành chính trong lĩnh vực thủy sản</w:t>
      </w:r>
      <w:r w:rsidR="00432B66" w:rsidRPr="003A70E7">
        <w:rPr>
          <w:rFonts w:ascii="Times New Roman" w:hAnsi="Times New Roman"/>
          <w:bCs/>
          <w:iCs/>
          <w:color w:val="000000" w:themeColor="text1"/>
          <w:szCs w:val="28"/>
          <w:lang w:val="nl-NL"/>
        </w:rPr>
        <w:t>;</w:t>
      </w:r>
    </w:p>
    <w:p w:rsidR="00D25A6C" w:rsidRPr="003A70E7" w:rsidRDefault="00D25A6C" w:rsidP="00695848">
      <w:pPr>
        <w:autoSpaceDE w:val="0"/>
        <w:autoSpaceDN w:val="0"/>
        <w:spacing w:before="120" w:line="340" w:lineRule="exact"/>
        <w:ind w:firstLine="720"/>
        <w:jc w:val="both"/>
        <w:rPr>
          <w:rFonts w:ascii="Times New Roman" w:hAnsi="Times New Roman"/>
          <w:bCs/>
          <w:iCs/>
          <w:color w:val="000000" w:themeColor="text1"/>
          <w:szCs w:val="28"/>
        </w:rPr>
      </w:pPr>
      <w:r w:rsidRPr="003A70E7">
        <w:rPr>
          <w:rFonts w:ascii="Times New Roman" w:hAnsi="Times New Roman"/>
          <w:bCs/>
          <w:iCs/>
          <w:color w:val="000000" w:themeColor="text1"/>
          <w:szCs w:val="28"/>
          <w:lang w:val="vi-VN"/>
        </w:rPr>
        <w:t xml:space="preserve">Điều </w:t>
      </w:r>
      <w:r w:rsidRPr="003A70E7">
        <w:rPr>
          <w:rFonts w:ascii="Times New Roman" w:hAnsi="Times New Roman"/>
          <w:bCs/>
          <w:iCs/>
          <w:color w:val="000000" w:themeColor="text1"/>
          <w:szCs w:val="28"/>
          <w:lang w:val="nl-NL"/>
        </w:rPr>
        <w:t>3</w:t>
      </w:r>
      <w:r w:rsidRPr="003A70E7">
        <w:rPr>
          <w:rFonts w:ascii="Times New Roman" w:hAnsi="Times New Roman"/>
          <w:bCs/>
          <w:iCs/>
          <w:color w:val="000000" w:themeColor="text1"/>
          <w:szCs w:val="28"/>
          <w:lang w:val="vi-VN"/>
        </w:rPr>
        <w:t>. Điều khoản thi hành</w:t>
      </w:r>
      <w:r w:rsidR="00432B66" w:rsidRPr="003A70E7">
        <w:rPr>
          <w:rFonts w:ascii="Times New Roman" w:hAnsi="Times New Roman"/>
          <w:bCs/>
          <w:iCs/>
          <w:color w:val="000000" w:themeColor="text1"/>
          <w:szCs w:val="28"/>
        </w:rPr>
        <w:t>;</w:t>
      </w:r>
    </w:p>
    <w:p w:rsidR="00D25A6C" w:rsidRPr="003A70E7" w:rsidRDefault="00D25A6C" w:rsidP="00695848">
      <w:pPr>
        <w:spacing w:before="120" w:line="340" w:lineRule="exact"/>
        <w:ind w:firstLine="720"/>
        <w:jc w:val="both"/>
        <w:rPr>
          <w:rFonts w:ascii="Times New Roman" w:hAnsi="Times New Roman"/>
          <w:bCs/>
          <w:iCs/>
          <w:color w:val="000000" w:themeColor="text1"/>
          <w:szCs w:val="28"/>
          <w:lang w:val="nl-NL"/>
        </w:rPr>
      </w:pP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iều 4. Trách nhiệm thi hành</w:t>
      </w:r>
      <w:r w:rsidR="00432B66" w:rsidRPr="003A70E7">
        <w:rPr>
          <w:rFonts w:ascii="Times New Roman" w:hAnsi="Times New Roman"/>
          <w:bCs/>
          <w:iCs/>
          <w:color w:val="000000" w:themeColor="text1"/>
          <w:szCs w:val="28"/>
          <w:lang w:val="nl-NL"/>
        </w:rPr>
        <w:t>.</w:t>
      </w:r>
    </w:p>
    <w:p w:rsidR="00D25A6C" w:rsidRPr="003A70E7" w:rsidRDefault="008343BE" w:rsidP="00695848">
      <w:pPr>
        <w:spacing w:before="120" w:line="340" w:lineRule="exact"/>
        <w:ind w:firstLine="720"/>
        <w:jc w:val="both"/>
        <w:rPr>
          <w:rFonts w:ascii="Times New Roman" w:hAnsi="Times New Roman"/>
          <w:b/>
          <w:iCs/>
          <w:color w:val="000000" w:themeColor="text1"/>
          <w:szCs w:val="28"/>
          <w:lang w:val="nl-NL"/>
        </w:rPr>
      </w:pPr>
      <w:r w:rsidRPr="003A70E7">
        <w:rPr>
          <w:rFonts w:ascii="Times New Roman" w:hAnsi="Times New Roman"/>
          <w:b/>
          <w:iCs/>
          <w:color w:val="000000" w:themeColor="text1"/>
          <w:szCs w:val="28"/>
          <w:lang w:val="nl-NL"/>
        </w:rPr>
        <w:t>2. Nội dung cơ bản của dự thảo Nghị định</w:t>
      </w:r>
    </w:p>
    <w:p w:rsidR="000F19A3" w:rsidRPr="003A70E7" w:rsidRDefault="000F19A3" w:rsidP="00695848">
      <w:pPr>
        <w:spacing w:before="120" w:line="340" w:lineRule="exact"/>
        <w:ind w:firstLine="720"/>
        <w:jc w:val="both"/>
        <w:rPr>
          <w:rFonts w:ascii="Times New Roman" w:hAnsi="Times New Roman"/>
          <w:bCs/>
          <w:iCs/>
          <w:color w:val="000000" w:themeColor="text1"/>
          <w:szCs w:val="28"/>
          <w:lang w:val="nl-NL"/>
        </w:rPr>
      </w:pPr>
      <w:r w:rsidRPr="003A70E7">
        <w:rPr>
          <w:rFonts w:ascii="Times New Roman" w:hAnsi="Times New Roman"/>
          <w:bCs/>
          <w:iCs/>
          <w:color w:val="000000" w:themeColor="text1"/>
          <w:szCs w:val="28"/>
          <w:lang w:val="nl-NL"/>
        </w:rPr>
        <w:t xml:space="preserve">2.1.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iều 1. Sửa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ổi, bổ sung một số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iều của Nghị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ịnh 26/2019/N</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-CP ngày ngày 08 tháng 3 n</w:t>
      </w:r>
      <w:r w:rsidRPr="003A70E7">
        <w:rPr>
          <w:rFonts w:ascii="Times New Roman" w:hAnsi="Times New Roman" w:hint="eastAsia"/>
          <w:bCs/>
          <w:iCs/>
          <w:color w:val="000000" w:themeColor="text1"/>
          <w:szCs w:val="28"/>
          <w:lang w:val="nl-NL"/>
        </w:rPr>
        <w:t>ă</w:t>
      </w:r>
      <w:r w:rsidRPr="003A70E7">
        <w:rPr>
          <w:rFonts w:ascii="Times New Roman" w:hAnsi="Times New Roman"/>
          <w:bCs/>
          <w:iCs/>
          <w:color w:val="000000" w:themeColor="text1"/>
          <w:szCs w:val="28"/>
          <w:lang w:val="nl-NL"/>
        </w:rPr>
        <w:t xml:space="preserve">m 2019 của Chính phủ về việc quy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ịnh chi tiết một số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iều và biện pháp thi hành Luật Thủy sản </w:t>
      </w:r>
      <w:r w:rsidRPr="003A70E7">
        <w:rPr>
          <w:rFonts w:ascii="Times New Roman" w:hAnsi="Times New Roman" w:hint="eastAsia"/>
          <w:bCs/>
          <w:iCs/>
          <w:color w:val="000000" w:themeColor="text1"/>
          <w:szCs w:val="28"/>
          <w:lang w:val="nl-NL"/>
        </w:rPr>
        <w:t>đã</w:t>
      </w:r>
      <w:r w:rsidRPr="003A70E7">
        <w:rPr>
          <w:rFonts w:ascii="Times New Roman" w:hAnsi="Times New Roman"/>
          <w:bCs/>
          <w:iCs/>
          <w:color w:val="000000" w:themeColor="text1"/>
          <w:szCs w:val="28"/>
          <w:lang w:val="nl-NL"/>
        </w:rPr>
        <w:t xml:space="preserve"> </w:t>
      </w:r>
      <w:r w:rsidRPr="003A70E7">
        <w:rPr>
          <w:rFonts w:ascii="Times New Roman" w:hAnsi="Times New Roman" w:hint="eastAsia"/>
          <w:bCs/>
          <w:iCs/>
          <w:color w:val="000000" w:themeColor="text1"/>
          <w:szCs w:val="28"/>
          <w:lang w:val="nl-NL"/>
        </w:rPr>
        <w:t>đư</w:t>
      </w:r>
      <w:r w:rsidRPr="003A70E7">
        <w:rPr>
          <w:rFonts w:ascii="Times New Roman" w:hAnsi="Times New Roman"/>
          <w:bCs/>
          <w:iCs/>
          <w:color w:val="000000" w:themeColor="text1"/>
          <w:szCs w:val="28"/>
          <w:lang w:val="nl-NL"/>
        </w:rPr>
        <w:t xml:space="preserve">ợc sửa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ổi, bổ sung một số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 xml:space="preserve">iều theo Nghị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ịnh số 37/2024/N</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-CP ngày 04 tháng 4 n</w:t>
      </w:r>
      <w:r w:rsidRPr="003A70E7">
        <w:rPr>
          <w:rFonts w:ascii="Times New Roman" w:hAnsi="Times New Roman" w:hint="eastAsia"/>
          <w:bCs/>
          <w:iCs/>
          <w:color w:val="000000" w:themeColor="text1"/>
          <w:szCs w:val="28"/>
          <w:lang w:val="nl-NL"/>
        </w:rPr>
        <w:t>ă</w:t>
      </w:r>
      <w:r w:rsidRPr="003A70E7">
        <w:rPr>
          <w:rFonts w:ascii="Times New Roman" w:hAnsi="Times New Roman"/>
          <w:bCs/>
          <w:iCs/>
          <w:color w:val="000000" w:themeColor="text1"/>
          <w:szCs w:val="28"/>
          <w:lang w:val="nl-NL"/>
        </w:rPr>
        <w:t xml:space="preserve">m 2024 của Chính phủ, theo đó, sửa đổi </w:t>
      </w:r>
      <w:r w:rsidR="003440D3" w:rsidRPr="003A70E7">
        <w:rPr>
          <w:rFonts w:ascii="Times New Roman" w:hAnsi="Times New Roman"/>
          <w:bCs/>
          <w:iCs/>
          <w:color w:val="000000" w:themeColor="text1"/>
          <w:szCs w:val="28"/>
          <w:lang w:val="nl-NL"/>
        </w:rPr>
        <w:t>một số quy định cụ thể sau:</w:t>
      </w:r>
    </w:p>
    <w:p w:rsidR="000F19A3" w:rsidRPr="003A70E7" w:rsidRDefault="003440D3" w:rsidP="00695848">
      <w:pPr>
        <w:spacing w:before="120" w:line="340" w:lineRule="exact"/>
        <w:ind w:firstLine="720"/>
        <w:jc w:val="both"/>
        <w:rPr>
          <w:rFonts w:ascii="Times New Roman" w:hAnsi="Times New Roman"/>
          <w:bCs/>
          <w:i/>
          <w:iCs/>
          <w:color w:val="000000" w:themeColor="text1"/>
          <w:spacing w:val="2"/>
          <w:szCs w:val="28"/>
          <w:lang w:val="vi-VN"/>
        </w:rPr>
      </w:pPr>
      <w:r w:rsidRPr="003A70E7">
        <w:rPr>
          <w:rFonts w:ascii="Times New Roman" w:hAnsi="Times New Roman"/>
          <w:bCs/>
          <w:color w:val="000000" w:themeColor="text1"/>
          <w:spacing w:val="-6"/>
          <w:szCs w:val="28"/>
          <w:lang w:val="nl-NL"/>
        </w:rPr>
        <w:t xml:space="preserve">- </w:t>
      </w:r>
      <w:r w:rsidR="000F19A3" w:rsidRPr="003A70E7">
        <w:rPr>
          <w:rFonts w:ascii="Times New Roman" w:hAnsi="Times New Roman"/>
          <w:color w:val="000000" w:themeColor="text1"/>
          <w:spacing w:val="-6"/>
          <w:szCs w:val="28"/>
          <w:lang w:val="nl-NL"/>
        </w:rPr>
        <w:t>S</w:t>
      </w:r>
      <w:r w:rsidR="000F19A3" w:rsidRPr="003A70E7">
        <w:rPr>
          <w:rFonts w:ascii="Times New Roman" w:hAnsi="Times New Roman"/>
          <w:color w:val="000000" w:themeColor="text1"/>
          <w:spacing w:val="-6"/>
          <w:szCs w:val="28"/>
          <w:lang w:val="vi-VN"/>
        </w:rPr>
        <w:t>ửa đổi</w:t>
      </w:r>
      <w:r w:rsidR="000F19A3" w:rsidRPr="003A70E7">
        <w:rPr>
          <w:rFonts w:ascii="Times New Roman" w:hAnsi="Times New Roman"/>
          <w:color w:val="000000" w:themeColor="text1"/>
          <w:spacing w:val="-6"/>
          <w:szCs w:val="28"/>
          <w:lang w:val="nl-NL"/>
        </w:rPr>
        <w:t>, bổ sung</w:t>
      </w:r>
      <w:r w:rsidR="000F19A3" w:rsidRPr="003A70E7">
        <w:rPr>
          <w:rFonts w:ascii="Times New Roman" w:hAnsi="Times New Roman"/>
          <w:color w:val="000000" w:themeColor="text1"/>
          <w:spacing w:val="-6"/>
          <w:szCs w:val="28"/>
          <w:lang w:val="vi-VN"/>
        </w:rPr>
        <w:t xml:space="preserve"> điểm b khoản 4 Điều 43 Nghị định số 26/2019/NĐ-CP </w:t>
      </w:r>
      <w:r w:rsidR="000F19A3" w:rsidRPr="003A70E7">
        <w:rPr>
          <w:rFonts w:ascii="Times New Roman" w:hAnsi="Times New Roman"/>
          <w:color w:val="000000" w:themeColor="text1"/>
          <w:spacing w:val="-6"/>
          <w:szCs w:val="28"/>
          <w:lang w:val="nl-NL"/>
        </w:rPr>
        <w:t xml:space="preserve">đã </w:t>
      </w:r>
      <w:r w:rsidR="000F19A3" w:rsidRPr="003A70E7">
        <w:rPr>
          <w:rFonts w:ascii="Times New Roman" w:hAnsi="Times New Roman"/>
          <w:color w:val="000000" w:themeColor="text1"/>
          <w:spacing w:val="-6"/>
          <w:szCs w:val="28"/>
          <w:lang w:val="vi-VN"/>
        </w:rPr>
        <w:t xml:space="preserve">được sửa đổi, bổ sung </w:t>
      </w:r>
      <w:r w:rsidR="000F19A3" w:rsidRPr="003A70E7">
        <w:rPr>
          <w:rFonts w:ascii="Times New Roman" w:hAnsi="Times New Roman"/>
          <w:color w:val="000000" w:themeColor="text1"/>
          <w:spacing w:val="-6"/>
          <w:szCs w:val="28"/>
          <w:lang w:val="nl-NL"/>
        </w:rPr>
        <w:t>tại</w:t>
      </w:r>
      <w:r w:rsidR="000F19A3" w:rsidRPr="003A70E7">
        <w:rPr>
          <w:rFonts w:ascii="Times New Roman" w:hAnsi="Times New Roman"/>
          <w:color w:val="000000" w:themeColor="text1"/>
          <w:spacing w:val="-6"/>
          <w:szCs w:val="28"/>
          <w:lang w:val="vi-VN"/>
        </w:rPr>
        <w:t xml:space="preserve"> khoản 19 Điều 1 Nghị định số 37/2024/NĐ-CP</w:t>
      </w:r>
      <w:r w:rsidRPr="003A70E7">
        <w:rPr>
          <w:rFonts w:ascii="Times New Roman" w:hAnsi="Times New Roman"/>
          <w:color w:val="000000" w:themeColor="text1"/>
          <w:spacing w:val="-6"/>
          <w:szCs w:val="28"/>
        </w:rPr>
        <w:t xml:space="preserve">, theo đó, sửa đổi, bổ sung </w:t>
      </w:r>
      <w:r w:rsidRPr="003A70E7">
        <w:rPr>
          <w:rFonts w:ascii="Times New Roman" w:hAnsi="Times New Roman"/>
          <w:color w:val="000000" w:themeColor="text1"/>
          <w:spacing w:val="-6"/>
          <w:szCs w:val="28"/>
          <w:lang w:val="vi-VN"/>
        </w:rPr>
        <w:t xml:space="preserve">điểm b khoản 4 Điều 43 Nghị định số 26/2019/NĐ-CP </w:t>
      </w:r>
      <w:r w:rsidRPr="003A70E7">
        <w:rPr>
          <w:rFonts w:ascii="Times New Roman" w:hAnsi="Times New Roman"/>
          <w:color w:val="000000" w:themeColor="text1"/>
          <w:spacing w:val="-6"/>
          <w:szCs w:val="28"/>
        </w:rPr>
        <w:t xml:space="preserve">theo hướng </w:t>
      </w:r>
      <w:r w:rsidR="000F19A3" w:rsidRPr="003A70E7">
        <w:rPr>
          <w:rFonts w:ascii="Times New Roman" w:hAnsi="Times New Roman"/>
          <w:i/>
          <w:iCs/>
          <w:color w:val="000000" w:themeColor="text1"/>
          <w:szCs w:val="28"/>
          <w:lang w:val="vi-VN"/>
        </w:rPr>
        <w:t xml:space="preserve">“Tổ chức, cá nhân nhận quyền sở hữu tàu cá phải thực hiện quy định về cấp văn bản chấp thuận theo Điều 62 Luật Thủy sản và Điều 57 Nghị định này và thực hiện đăng ký tàu cá theo quy định. Sở Nông nghiệp và </w:t>
      </w:r>
      <w:r w:rsidR="000F19A3" w:rsidRPr="003A70E7">
        <w:rPr>
          <w:rFonts w:ascii="Times New Roman" w:hAnsi="Times New Roman"/>
          <w:i/>
          <w:iCs/>
          <w:color w:val="000000" w:themeColor="text1"/>
          <w:szCs w:val="28"/>
        </w:rPr>
        <w:t>Môi trường</w:t>
      </w:r>
      <w:r w:rsidR="000F19A3" w:rsidRPr="003A70E7">
        <w:rPr>
          <w:rFonts w:ascii="Times New Roman" w:hAnsi="Times New Roman"/>
          <w:i/>
          <w:iCs/>
          <w:color w:val="000000" w:themeColor="text1"/>
          <w:szCs w:val="28"/>
          <w:lang w:val="vi-VN"/>
        </w:rPr>
        <w:t xml:space="preserve"> tỉnh, thành phố trực thuộc trung ương có tổ chức, cá nhân chuyển quyền sở hữu tàu cá thông báo điều chuyển hạn ngạch Giấy phép khai thác thủy sản vùng khơi theo Mẫu số 01A.KT Phụ lục IV ban hành kèm theo Nghị định này đến tỉnh, thành phố trực thuộc trung ương có tổ chức, cá nhân nhận chuyển quyền sở hữu tàu cá </w:t>
      </w:r>
      <w:r w:rsidR="000F19A3" w:rsidRPr="003A70E7">
        <w:rPr>
          <w:rFonts w:ascii="Times New Roman" w:hAnsi="Times New Roman"/>
          <w:b/>
          <w:bCs/>
          <w:i/>
          <w:iCs/>
          <w:color w:val="000000" w:themeColor="text1"/>
          <w:szCs w:val="28"/>
          <w:u w:val="single"/>
          <w:lang w:val="vi-VN"/>
        </w:rPr>
        <w:t>để làm cơ sở</w:t>
      </w:r>
      <w:r w:rsidR="000F19A3" w:rsidRPr="003A70E7">
        <w:rPr>
          <w:rFonts w:ascii="Times New Roman" w:hAnsi="Times New Roman"/>
          <w:b/>
          <w:bCs/>
          <w:i/>
          <w:iCs/>
          <w:color w:val="000000" w:themeColor="text1"/>
          <w:szCs w:val="28"/>
          <w:lang w:val="vi-VN"/>
        </w:rPr>
        <w:t xml:space="preserve"> </w:t>
      </w:r>
      <w:r w:rsidR="000F19A3" w:rsidRPr="003A70E7">
        <w:rPr>
          <w:rFonts w:ascii="Times New Roman" w:hAnsi="Times New Roman"/>
          <w:i/>
          <w:iCs/>
          <w:color w:val="000000" w:themeColor="text1"/>
          <w:szCs w:val="28"/>
          <w:lang w:val="vi-VN"/>
        </w:rPr>
        <w:t>cấp văn bản chấp thuận theo quy định; Cơ quan đăng ký tàu cá thực hiện thủ tục xóa đăng ký tàu cá và đăng ký tàu cá theo quy định”.</w:t>
      </w:r>
      <w:r w:rsidR="000F19A3" w:rsidRPr="003A70E7">
        <w:rPr>
          <w:rFonts w:ascii="Times New Roman" w:hAnsi="Times New Roman"/>
          <w:bCs/>
          <w:i/>
          <w:iCs/>
          <w:color w:val="000000" w:themeColor="text1"/>
          <w:spacing w:val="2"/>
          <w:szCs w:val="28"/>
          <w:lang w:val="vi-VN"/>
        </w:rPr>
        <w:t xml:space="preserve"> </w:t>
      </w:r>
    </w:p>
    <w:p w:rsidR="000F19A3" w:rsidRPr="003A70E7" w:rsidRDefault="003440D3" w:rsidP="00695848">
      <w:pPr>
        <w:spacing w:before="120" w:line="340" w:lineRule="exact"/>
        <w:ind w:firstLine="720"/>
        <w:jc w:val="both"/>
        <w:rPr>
          <w:rFonts w:ascii="Times New Roman" w:hAnsi="Times New Roman"/>
          <w:color w:val="000000" w:themeColor="text1"/>
          <w:szCs w:val="28"/>
          <w:lang w:val="sv-SE"/>
        </w:rPr>
      </w:pPr>
      <w:r w:rsidRPr="003A70E7">
        <w:rPr>
          <w:rFonts w:ascii="Times New Roman" w:hAnsi="Times New Roman"/>
          <w:bCs/>
          <w:color w:val="000000" w:themeColor="text1"/>
          <w:szCs w:val="28"/>
          <w:lang w:val="sv-SE"/>
        </w:rPr>
        <w:t>-</w:t>
      </w:r>
      <w:r w:rsidR="000F19A3" w:rsidRPr="003A70E7">
        <w:rPr>
          <w:rFonts w:ascii="Times New Roman" w:hAnsi="Times New Roman"/>
          <w:bCs/>
          <w:color w:val="000000" w:themeColor="text1"/>
          <w:szCs w:val="28"/>
          <w:lang w:val="sv-SE"/>
        </w:rPr>
        <w:t xml:space="preserve"> Bỏ cụm từ “và quy định khác có liên quan” tại điểm b khoản 5 Điều 36 </w:t>
      </w:r>
      <w:r w:rsidR="000F19A3" w:rsidRPr="003A70E7">
        <w:rPr>
          <w:rFonts w:ascii="Times New Roman" w:hAnsi="Times New Roman"/>
          <w:color w:val="000000" w:themeColor="text1"/>
          <w:szCs w:val="28"/>
          <w:lang w:val="vi-VN"/>
        </w:rPr>
        <w:t xml:space="preserve">Nghị định số 26/2019/NĐ-CP </w:t>
      </w:r>
      <w:r w:rsidR="000F19A3" w:rsidRPr="003A70E7">
        <w:rPr>
          <w:rFonts w:ascii="Times New Roman" w:hAnsi="Times New Roman"/>
          <w:color w:val="000000" w:themeColor="text1"/>
          <w:szCs w:val="28"/>
          <w:lang w:val="sv-SE"/>
        </w:rPr>
        <w:t xml:space="preserve">đã </w:t>
      </w:r>
      <w:r w:rsidR="000F19A3" w:rsidRPr="003A70E7">
        <w:rPr>
          <w:rFonts w:ascii="Times New Roman" w:hAnsi="Times New Roman"/>
          <w:color w:val="000000" w:themeColor="text1"/>
          <w:szCs w:val="28"/>
          <w:lang w:val="vi-VN"/>
        </w:rPr>
        <w:t xml:space="preserve">được bổ sung </w:t>
      </w:r>
      <w:r w:rsidR="000F19A3" w:rsidRPr="003A70E7">
        <w:rPr>
          <w:rFonts w:ascii="Times New Roman" w:hAnsi="Times New Roman"/>
          <w:color w:val="000000" w:themeColor="text1"/>
          <w:szCs w:val="28"/>
          <w:lang w:val="sv-SE"/>
        </w:rPr>
        <w:t>tại</w:t>
      </w:r>
      <w:r w:rsidR="000F19A3" w:rsidRPr="003A70E7">
        <w:rPr>
          <w:rFonts w:ascii="Times New Roman" w:hAnsi="Times New Roman"/>
          <w:color w:val="000000" w:themeColor="text1"/>
          <w:szCs w:val="28"/>
          <w:lang w:val="vi-VN"/>
        </w:rPr>
        <w:t xml:space="preserve"> khoản </w:t>
      </w:r>
      <w:r w:rsidR="000F19A3" w:rsidRPr="003A70E7">
        <w:rPr>
          <w:rFonts w:ascii="Times New Roman" w:hAnsi="Times New Roman"/>
          <w:color w:val="000000" w:themeColor="text1"/>
          <w:szCs w:val="28"/>
          <w:lang w:val="sv-SE"/>
        </w:rPr>
        <w:t>14</w:t>
      </w:r>
      <w:r w:rsidR="000F19A3" w:rsidRPr="003A70E7">
        <w:rPr>
          <w:rFonts w:ascii="Times New Roman" w:hAnsi="Times New Roman"/>
          <w:color w:val="000000" w:themeColor="text1"/>
          <w:szCs w:val="28"/>
          <w:lang w:val="vi-VN"/>
        </w:rPr>
        <w:t xml:space="preserve"> Điều 1 Nghị định số 37/2024/NĐ-CP</w:t>
      </w:r>
      <w:r w:rsidR="000F19A3" w:rsidRPr="003A70E7">
        <w:rPr>
          <w:rFonts w:ascii="Times New Roman" w:hAnsi="Times New Roman"/>
          <w:color w:val="000000" w:themeColor="text1"/>
          <w:szCs w:val="28"/>
          <w:lang w:val="sv-SE"/>
        </w:rPr>
        <w:t>.</w:t>
      </w:r>
    </w:p>
    <w:p w:rsidR="000F19A3" w:rsidRPr="003A70E7" w:rsidRDefault="00B347CE" w:rsidP="00695848">
      <w:pPr>
        <w:spacing w:before="120" w:line="340" w:lineRule="exact"/>
        <w:ind w:firstLine="709"/>
        <w:jc w:val="both"/>
        <w:rPr>
          <w:rFonts w:ascii="Times New Roman" w:hAnsi="Times New Roman"/>
          <w:bCs/>
          <w:color w:val="000000" w:themeColor="text1"/>
          <w:szCs w:val="28"/>
          <w:lang w:val="sv-SE"/>
        </w:rPr>
      </w:pPr>
      <w:r w:rsidRPr="003A70E7">
        <w:rPr>
          <w:rFonts w:ascii="Times New Roman" w:hAnsi="Times New Roman"/>
          <w:bCs/>
          <w:color w:val="000000" w:themeColor="text1"/>
          <w:szCs w:val="28"/>
          <w:lang w:val="sv-SE"/>
        </w:rPr>
        <w:t>-</w:t>
      </w:r>
      <w:r w:rsidR="000F19A3" w:rsidRPr="003A70E7">
        <w:rPr>
          <w:rFonts w:ascii="Times New Roman" w:hAnsi="Times New Roman"/>
          <w:bCs/>
          <w:color w:val="000000" w:themeColor="text1"/>
          <w:szCs w:val="28"/>
          <w:lang w:val="sv-SE"/>
        </w:rPr>
        <w:t xml:space="preserve"> Bãi bỏ điểm c, khoản 6, điều 70b Nghị định số 26/2019/NĐ-CP đã được bổ sung một số điều tại khoản 36, Điều 1, </w:t>
      </w:r>
      <w:r w:rsidR="005D6B63" w:rsidRPr="003A70E7">
        <w:rPr>
          <w:rFonts w:ascii="Times New Roman" w:hAnsi="Times New Roman"/>
          <w:bCs/>
          <w:color w:val="000000" w:themeColor="text1"/>
          <w:szCs w:val="28"/>
          <w:lang w:val="sv-SE"/>
        </w:rPr>
        <w:t>Nghị định số 37/2024/NĐ-CP</w:t>
      </w:r>
      <w:r w:rsidR="000F19A3" w:rsidRPr="003A70E7">
        <w:rPr>
          <w:rFonts w:ascii="Times New Roman" w:hAnsi="Times New Roman"/>
          <w:bCs/>
          <w:color w:val="000000" w:themeColor="text1"/>
          <w:szCs w:val="28"/>
          <w:lang w:val="sv-SE"/>
        </w:rPr>
        <w:t>.</w:t>
      </w:r>
    </w:p>
    <w:p w:rsidR="000F19A3" w:rsidRPr="003A70E7" w:rsidRDefault="00C21472" w:rsidP="00695848">
      <w:pPr>
        <w:spacing w:before="120" w:line="340" w:lineRule="exact"/>
        <w:ind w:firstLine="709"/>
        <w:jc w:val="both"/>
        <w:rPr>
          <w:rFonts w:ascii="Times New Roman" w:hAnsi="Times New Roman"/>
          <w:bCs/>
          <w:iCs/>
          <w:color w:val="000000" w:themeColor="text1"/>
          <w:szCs w:val="28"/>
          <w:lang w:val="nl-NL"/>
        </w:rPr>
      </w:pPr>
      <w:r w:rsidRPr="003A70E7">
        <w:rPr>
          <w:rFonts w:ascii="Times New Roman" w:hAnsi="Times New Roman"/>
          <w:bCs/>
          <w:color w:val="000000" w:themeColor="text1"/>
          <w:szCs w:val="28"/>
          <w:lang w:val="sv-SE"/>
        </w:rPr>
        <w:lastRenderedPageBreak/>
        <w:t>-</w:t>
      </w:r>
      <w:r w:rsidR="000F19A3" w:rsidRPr="003A70E7">
        <w:rPr>
          <w:rFonts w:ascii="Times New Roman" w:hAnsi="Times New Roman"/>
          <w:bCs/>
          <w:color w:val="000000" w:themeColor="text1"/>
          <w:szCs w:val="28"/>
          <w:lang w:val="sv-SE"/>
        </w:rPr>
        <w:t xml:space="preserve"> Bãi bỏ quy định kích thước tối thiểu được phép khai thác của một số loài thủy sản sống trong vùng nước tự nhiên tại Phụ lục V </w:t>
      </w:r>
      <w:r w:rsidR="005D6B63" w:rsidRPr="003A70E7">
        <w:rPr>
          <w:rFonts w:ascii="Times New Roman" w:hAnsi="Times New Roman"/>
          <w:bCs/>
          <w:color w:val="000000" w:themeColor="text1"/>
          <w:szCs w:val="28"/>
          <w:lang w:val="sv-SE"/>
        </w:rPr>
        <w:t>Nghị định số 37/2024/NĐ-CP</w:t>
      </w:r>
      <w:r w:rsidR="000F19A3" w:rsidRPr="003A70E7">
        <w:rPr>
          <w:rFonts w:ascii="Times New Roman" w:hAnsi="Times New Roman"/>
          <w:bCs/>
          <w:color w:val="000000" w:themeColor="text1"/>
          <w:szCs w:val="28"/>
          <w:lang w:val="sv-SE"/>
        </w:rPr>
        <w:t xml:space="preserve">, </w:t>
      </w:r>
      <w:r w:rsidR="002D4DB3" w:rsidRPr="003A70E7">
        <w:rPr>
          <w:rFonts w:ascii="Times New Roman" w:hAnsi="Times New Roman"/>
          <w:bCs/>
          <w:color w:val="000000" w:themeColor="text1"/>
          <w:szCs w:val="28"/>
          <w:lang w:val="sv-SE"/>
        </w:rPr>
        <w:t>bao gồm: C</w:t>
      </w:r>
      <w:r w:rsidR="000F19A3" w:rsidRPr="003A70E7">
        <w:rPr>
          <w:rFonts w:ascii="Times New Roman" w:hAnsi="Times New Roman"/>
          <w:bCs/>
          <w:iCs/>
          <w:color w:val="000000" w:themeColor="text1"/>
          <w:szCs w:val="28"/>
          <w:lang w:val="sv-SE"/>
        </w:rPr>
        <w:t>á ngừ chù (</w:t>
      </w:r>
      <w:r w:rsidR="000F19A3" w:rsidRPr="003A70E7">
        <w:rPr>
          <w:rFonts w:ascii="Times New Roman" w:hAnsi="Times New Roman"/>
          <w:bCs/>
          <w:i/>
          <w:color w:val="000000" w:themeColor="text1"/>
          <w:szCs w:val="28"/>
          <w:lang w:val="sv-SE"/>
        </w:rPr>
        <w:t>Auxis thazard</w:t>
      </w:r>
      <w:r w:rsidR="000F19A3" w:rsidRPr="003A70E7">
        <w:rPr>
          <w:rFonts w:ascii="Times New Roman" w:hAnsi="Times New Roman"/>
          <w:bCs/>
          <w:iCs/>
          <w:color w:val="000000" w:themeColor="text1"/>
          <w:szCs w:val="28"/>
          <w:lang w:val="sv-SE"/>
        </w:rPr>
        <w:t>)</w:t>
      </w:r>
      <w:r w:rsidR="002D4DB3" w:rsidRPr="003A70E7">
        <w:rPr>
          <w:rFonts w:ascii="Times New Roman" w:hAnsi="Times New Roman"/>
          <w:bCs/>
          <w:iCs/>
          <w:color w:val="000000" w:themeColor="text1"/>
          <w:szCs w:val="28"/>
          <w:lang w:val="sv-SE"/>
        </w:rPr>
        <w:t>;</w:t>
      </w:r>
      <w:r w:rsidR="000F19A3" w:rsidRPr="003A70E7">
        <w:rPr>
          <w:rFonts w:ascii="Times New Roman" w:hAnsi="Times New Roman"/>
          <w:bCs/>
          <w:iCs/>
          <w:color w:val="000000" w:themeColor="text1"/>
          <w:szCs w:val="28"/>
          <w:lang w:val="sv-SE"/>
        </w:rPr>
        <w:t xml:space="preserve"> </w:t>
      </w:r>
      <w:r w:rsidR="000F19A3" w:rsidRPr="003A70E7">
        <w:rPr>
          <w:rFonts w:ascii="Times New Roman" w:hAnsi="Times New Roman"/>
          <w:bCs/>
          <w:color w:val="000000" w:themeColor="text1"/>
          <w:szCs w:val="28"/>
          <w:lang w:val="sv-SE"/>
        </w:rPr>
        <w:t>Cá trích xương (</w:t>
      </w:r>
      <w:r w:rsidR="000F19A3" w:rsidRPr="003A70E7">
        <w:rPr>
          <w:rFonts w:ascii="Times New Roman" w:hAnsi="Times New Roman"/>
          <w:bCs/>
          <w:i/>
          <w:color w:val="000000" w:themeColor="text1"/>
          <w:szCs w:val="28"/>
          <w:lang w:val="sv-SE"/>
        </w:rPr>
        <w:t>Sardinella gibbosa</w:t>
      </w:r>
      <w:r w:rsidR="000F19A3" w:rsidRPr="003A70E7">
        <w:rPr>
          <w:rFonts w:ascii="Times New Roman" w:hAnsi="Times New Roman"/>
          <w:bCs/>
          <w:color w:val="000000" w:themeColor="text1"/>
          <w:szCs w:val="28"/>
          <w:lang w:val="sv-SE"/>
        </w:rPr>
        <w:t>)</w:t>
      </w:r>
      <w:r w:rsidR="002D4DB3" w:rsidRPr="003A70E7">
        <w:rPr>
          <w:rFonts w:ascii="Times New Roman" w:hAnsi="Times New Roman"/>
          <w:bCs/>
          <w:color w:val="000000" w:themeColor="text1"/>
          <w:szCs w:val="28"/>
          <w:lang w:val="sv-SE"/>
        </w:rPr>
        <w:t xml:space="preserve">; </w:t>
      </w:r>
      <w:r w:rsidR="000F19A3" w:rsidRPr="003A70E7">
        <w:rPr>
          <w:rFonts w:ascii="Times New Roman" w:hAnsi="Times New Roman"/>
          <w:color w:val="000000" w:themeColor="text1"/>
          <w:szCs w:val="28"/>
          <w:lang w:val="nl-NL"/>
        </w:rPr>
        <w:t>Cá ngừ chấm (</w:t>
      </w:r>
      <w:r w:rsidR="000F19A3" w:rsidRPr="003A70E7">
        <w:rPr>
          <w:rFonts w:ascii="Times New Roman" w:hAnsi="Times New Roman"/>
          <w:i/>
          <w:iCs/>
          <w:color w:val="000000" w:themeColor="text1"/>
          <w:szCs w:val="28"/>
          <w:lang w:val="nl-NL"/>
        </w:rPr>
        <w:t>Euthynnus affmis</w:t>
      </w:r>
      <w:r w:rsidR="000F19A3" w:rsidRPr="003A70E7">
        <w:rPr>
          <w:rFonts w:ascii="Times New Roman" w:hAnsi="Times New Roman"/>
          <w:color w:val="000000" w:themeColor="text1"/>
          <w:szCs w:val="28"/>
          <w:lang w:val="nl-NL"/>
        </w:rPr>
        <w:t>)</w:t>
      </w:r>
      <w:r w:rsidR="002D4DB3" w:rsidRPr="003A70E7">
        <w:rPr>
          <w:rFonts w:ascii="Times New Roman" w:hAnsi="Times New Roman"/>
          <w:color w:val="000000" w:themeColor="text1"/>
          <w:szCs w:val="28"/>
          <w:lang w:val="nl-NL"/>
        </w:rPr>
        <w:t xml:space="preserve">; </w:t>
      </w:r>
      <w:r w:rsidR="000F19A3" w:rsidRPr="003A70E7">
        <w:rPr>
          <w:rFonts w:ascii="Times New Roman" w:hAnsi="Times New Roman"/>
          <w:color w:val="000000" w:themeColor="text1"/>
          <w:szCs w:val="28"/>
          <w:lang w:val="nl-NL"/>
        </w:rPr>
        <w:t>Cá ngừ ồ (</w:t>
      </w:r>
      <w:r w:rsidR="000F19A3" w:rsidRPr="003A70E7">
        <w:rPr>
          <w:rFonts w:ascii="Times New Roman" w:hAnsi="Times New Roman"/>
          <w:i/>
          <w:iCs/>
          <w:color w:val="000000" w:themeColor="text1"/>
          <w:szCs w:val="28"/>
          <w:lang w:val="nl-NL"/>
        </w:rPr>
        <w:t>Auxis rochei</w:t>
      </w:r>
      <w:r w:rsidR="000F19A3" w:rsidRPr="003A70E7">
        <w:rPr>
          <w:rFonts w:ascii="Times New Roman" w:hAnsi="Times New Roman"/>
          <w:color w:val="000000" w:themeColor="text1"/>
          <w:szCs w:val="28"/>
          <w:lang w:val="nl-NL"/>
        </w:rPr>
        <w:t>)</w:t>
      </w:r>
      <w:r w:rsidR="002D4DB3" w:rsidRPr="003A70E7">
        <w:rPr>
          <w:rFonts w:ascii="Times New Roman" w:hAnsi="Times New Roman"/>
          <w:color w:val="000000" w:themeColor="text1"/>
          <w:szCs w:val="28"/>
          <w:lang w:val="nl-NL"/>
        </w:rPr>
        <w:t xml:space="preserve">; </w:t>
      </w:r>
      <w:r w:rsidR="000F19A3" w:rsidRPr="003A70E7">
        <w:rPr>
          <w:rFonts w:ascii="Times New Roman" w:hAnsi="Times New Roman"/>
          <w:color w:val="000000" w:themeColor="text1"/>
          <w:szCs w:val="28"/>
          <w:lang w:val="nl-NL"/>
        </w:rPr>
        <w:t>Cá ngừ vây vàng (</w:t>
      </w:r>
      <w:r w:rsidR="000F19A3" w:rsidRPr="003A70E7">
        <w:rPr>
          <w:rFonts w:ascii="Times New Roman" w:hAnsi="Times New Roman"/>
          <w:i/>
          <w:iCs/>
          <w:color w:val="000000" w:themeColor="text1"/>
          <w:szCs w:val="28"/>
          <w:lang w:val="nl-NL"/>
        </w:rPr>
        <w:t>Thunnus albacares</w:t>
      </w:r>
      <w:r w:rsidR="000F19A3" w:rsidRPr="003A70E7">
        <w:rPr>
          <w:rFonts w:ascii="Times New Roman" w:hAnsi="Times New Roman"/>
          <w:color w:val="000000" w:themeColor="text1"/>
          <w:szCs w:val="28"/>
          <w:lang w:val="nl-NL"/>
        </w:rPr>
        <w:t>)</w:t>
      </w:r>
      <w:r w:rsidR="002D4DB3" w:rsidRPr="003A70E7">
        <w:rPr>
          <w:rFonts w:ascii="Times New Roman" w:hAnsi="Times New Roman"/>
          <w:color w:val="000000" w:themeColor="text1"/>
          <w:szCs w:val="28"/>
          <w:lang w:val="nl-NL"/>
        </w:rPr>
        <w:t xml:space="preserve">; </w:t>
      </w:r>
      <w:r w:rsidR="000F19A3" w:rsidRPr="003A70E7">
        <w:rPr>
          <w:rFonts w:ascii="Times New Roman" w:hAnsi="Times New Roman"/>
          <w:color w:val="000000" w:themeColor="text1"/>
          <w:szCs w:val="28"/>
          <w:lang w:val="nl-NL"/>
        </w:rPr>
        <w:t>Cá ngừ mắt to (</w:t>
      </w:r>
      <w:r w:rsidR="000F19A3" w:rsidRPr="003A70E7">
        <w:rPr>
          <w:rFonts w:ascii="Times New Roman" w:hAnsi="Times New Roman"/>
          <w:i/>
          <w:iCs/>
          <w:color w:val="000000" w:themeColor="text1"/>
          <w:szCs w:val="28"/>
          <w:lang w:val="nl-NL"/>
        </w:rPr>
        <w:t>Thunnus obesus</w:t>
      </w:r>
      <w:r w:rsidR="000F19A3" w:rsidRPr="003A70E7">
        <w:rPr>
          <w:rFonts w:ascii="Times New Roman" w:hAnsi="Times New Roman"/>
          <w:color w:val="000000" w:themeColor="text1"/>
          <w:szCs w:val="28"/>
          <w:lang w:val="nl-NL"/>
        </w:rPr>
        <w:t>)</w:t>
      </w:r>
      <w:r w:rsidR="002D4DB3" w:rsidRPr="003A70E7">
        <w:rPr>
          <w:rFonts w:ascii="Times New Roman" w:hAnsi="Times New Roman"/>
          <w:color w:val="000000" w:themeColor="text1"/>
          <w:szCs w:val="28"/>
          <w:lang w:val="nl-NL"/>
        </w:rPr>
        <w:t>;</w:t>
      </w:r>
      <w:r w:rsidR="000F19A3" w:rsidRPr="003A70E7">
        <w:rPr>
          <w:rFonts w:ascii="Times New Roman" w:hAnsi="Times New Roman"/>
          <w:bCs/>
          <w:color w:val="000000" w:themeColor="text1"/>
          <w:szCs w:val="28"/>
          <w:lang w:val="nl-NL"/>
        </w:rPr>
        <w:t xml:space="preserve"> Cá ngừ vằn (</w:t>
      </w:r>
      <w:r w:rsidR="000F19A3" w:rsidRPr="003A70E7">
        <w:rPr>
          <w:rFonts w:ascii="Times New Roman" w:hAnsi="Times New Roman"/>
          <w:bCs/>
          <w:i/>
          <w:color w:val="000000" w:themeColor="text1"/>
          <w:szCs w:val="28"/>
          <w:lang w:val="nl-NL"/>
        </w:rPr>
        <w:t>Katsuwonus pelamis</w:t>
      </w:r>
      <w:r w:rsidR="000F19A3" w:rsidRPr="003A70E7">
        <w:rPr>
          <w:rFonts w:ascii="Times New Roman" w:hAnsi="Times New Roman"/>
          <w:bCs/>
          <w:color w:val="000000" w:themeColor="text1"/>
          <w:szCs w:val="28"/>
          <w:lang w:val="nl-NL"/>
        </w:rPr>
        <w:t>)</w:t>
      </w:r>
      <w:r w:rsidR="002D4DB3" w:rsidRPr="003A70E7">
        <w:rPr>
          <w:rFonts w:ascii="Times New Roman" w:hAnsi="Times New Roman"/>
          <w:bCs/>
          <w:color w:val="000000" w:themeColor="text1"/>
          <w:szCs w:val="28"/>
          <w:lang w:val="nl-NL"/>
        </w:rPr>
        <w:t xml:space="preserve">; </w:t>
      </w:r>
      <w:r w:rsidR="000F19A3" w:rsidRPr="003A70E7">
        <w:rPr>
          <w:rFonts w:ascii="Times New Roman" w:hAnsi="Times New Roman"/>
          <w:bCs/>
          <w:color w:val="000000" w:themeColor="text1"/>
          <w:szCs w:val="28"/>
          <w:lang w:val="nl-NL"/>
        </w:rPr>
        <w:t>Tôm sắt cứng (</w:t>
      </w:r>
      <w:r w:rsidR="000F19A3" w:rsidRPr="003A70E7">
        <w:rPr>
          <w:rFonts w:ascii="Times New Roman" w:hAnsi="Times New Roman"/>
          <w:bCs/>
          <w:i/>
          <w:color w:val="000000" w:themeColor="text1"/>
          <w:szCs w:val="28"/>
          <w:lang w:val="nl-NL"/>
        </w:rPr>
        <w:t>Parapenaeopsis hardwickii</w:t>
      </w:r>
      <w:r w:rsidR="000F19A3" w:rsidRPr="003A70E7">
        <w:rPr>
          <w:rFonts w:ascii="Times New Roman" w:hAnsi="Times New Roman"/>
          <w:bCs/>
          <w:color w:val="000000" w:themeColor="text1"/>
          <w:szCs w:val="28"/>
          <w:lang w:val="nl-NL"/>
        </w:rPr>
        <w:t>)</w:t>
      </w:r>
      <w:r w:rsidR="002D4DB3" w:rsidRPr="003A70E7">
        <w:rPr>
          <w:rFonts w:ascii="Times New Roman" w:hAnsi="Times New Roman"/>
          <w:bCs/>
          <w:color w:val="000000" w:themeColor="text1"/>
          <w:szCs w:val="28"/>
          <w:lang w:val="nl-NL"/>
        </w:rPr>
        <w:t xml:space="preserve">; </w:t>
      </w:r>
      <w:r w:rsidR="000F19A3" w:rsidRPr="003A70E7">
        <w:rPr>
          <w:rFonts w:ascii="Times New Roman" w:hAnsi="Times New Roman"/>
          <w:bCs/>
          <w:color w:val="000000" w:themeColor="text1"/>
          <w:szCs w:val="28"/>
          <w:lang w:val="nl-NL"/>
        </w:rPr>
        <w:t>Mực ống (</w:t>
      </w:r>
      <w:r w:rsidR="000F19A3" w:rsidRPr="003A70E7">
        <w:rPr>
          <w:rFonts w:ascii="Times New Roman" w:hAnsi="Times New Roman"/>
          <w:bCs/>
          <w:i/>
          <w:color w:val="000000" w:themeColor="text1"/>
          <w:szCs w:val="28"/>
          <w:lang w:val="nl-NL"/>
        </w:rPr>
        <w:t>Loligo chinensis và Loligo edulis</w:t>
      </w:r>
      <w:r w:rsidR="000F19A3" w:rsidRPr="003A70E7">
        <w:rPr>
          <w:rFonts w:ascii="Times New Roman" w:hAnsi="Times New Roman"/>
          <w:bCs/>
          <w:color w:val="000000" w:themeColor="text1"/>
          <w:szCs w:val="28"/>
          <w:lang w:val="nl-NL"/>
        </w:rPr>
        <w:t>)</w:t>
      </w:r>
      <w:r w:rsidR="002D4DB3" w:rsidRPr="003A70E7">
        <w:rPr>
          <w:rFonts w:ascii="Times New Roman" w:hAnsi="Times New Roman"/>
          <w:bCs/>
          <w:color w:val="000000" w:themeColor="text1"/>
          <w:szCs w:val="28"/>
          <w:lang w:val="nl-NL"/>
        </w:rPr>
        <w:t xml:space="preserve">; </w:t>
      </w:r>
      <w:r w:rsidR="000F19A3" w:rsidRPr="003A70E7">
        <w:rPr>
          <w:rFonts w:ascii="Times New Roman" w:hAnsi="Times New Roman"/>
          <w:color w:val="000000" w:themeColor="text1"/>
          <w:szCs w:val="28"/>
          <w:lang w:val="nl-NL"/>
        </w:rPr>
        <w:t>Cá hố (Trichiurus lepturus)</w:t>
      </w:r>
      <w:r w:rsidR="002D4DB3" w:rsidRPr="003A70E7">
        <w:rPr>
          <w:rFonts w:ascii="Times New Roman" w:hAnsi="Times New Roman"/>
          <w:color w:val="000000" w:themeColor="text1"/>
          <w:szCs w:val="28"/>
          <w:lang w:val="nl-NL"/>
        </w:rPr>
        <w:t>.</w:t>
      </w:r>
    </w:p>
    <w:p w:rsidR="003C7015" w:rsidRPr="003A70E7" w:rsidRDefault="00180AA1" w:rsidP="00695848">
      <w:pPr>
        <w:spacing w:before="120" w:line="340" w:lineRule="exact"/>
        <w:ind w:firstLine="720"/>
        <w:jc w:val="both"/>
        <w:rPr>
          <w:rFonts w:ascii="Times New Roman" w:hAnsi="Times New Roman"/>
          <w:bCs/>
          <w:iCs/>
          <w:color w:val="000000" w:themeColor="text1"/>
          <w:szCs w:val="28"/>
          <w:lang w:val="nl-NL"/>
        </w:rPr>
      </w:pPr>
      <w:r w:rsidRPr="003A70E7">
        <w:rPr>
          <w:rFonts w:ascii="Times New Roman" w:hAnsi="Times New Roman"/>
          <w:bCs/>
          <w:iCs/>
          <w:color w:val="000000" w:themeColor="text1"/>
          <w:szCs w:val="28"/>
          <w:lang w:val="nl-NL"/>
        </w:rPr>
        <w:t xml:space="preserve">2.2. </w:t>
      </w:r>
      <w:r w:rsidR="003C7015" w:rsidRPr="003A70E7">
        <w:rPr>
          <w:rFonts w:ascii="Times New Roman" w:hAnsi="Times New Roman" w:hint="eastAsia"/>
          <w:bCs/>
          <w:iCs/>
          <w:color w:val="000000" w:themeColor="text1"/>
          <w:szCs w:val="28"/>
          <w:lang w:val="nl-NL"/>
        </w:rPr>
        <w:t>Đ</w:t>
      </w:r>
      <w:r w:rsidR="003C7015" w:rsidRPr="003A70E7">
        <w:rPr>
          <w:rFonts w:ascii="Times New Roman" w:hAnsi="Times New Roman"/>
          <w:bCs/>
          <w:iCs/>
          <w:color w:val="000000" w:themeColor="text1"/>
          <w:szCs w:val="28"/>
          <w:lang w:val="nl-NL"/>
        </w:rPr>
        <w:t xml:space="preserve">iều 2. Sửa </w:t>
      </w:r>
      <w:r w:rsidR="003C7015" w:rsidRPr="003A70E7">
        <w:rPr>
          <w:rFonts w:ascii="Times New Roman" w:hAnsi="Times New Roman" w:hint="eastAsia"/>
          <w:bCs/>
          <w:iCs/>
          <w:color w:val="000000" w:themeColor="text1"/>
          <w:szCs w:val="28"/>
          <w:lang w:val="nl-NL"/>
        </w:rPr>
        <w:t>đ</w:t>
      </w:r>
      <w:r w:rsidR="003C7015" w:rsidRPr="003A70E7">
        <w:rPr>
          <w:rFonts w:ascii="Times New Roman" w:hAnsi="Times New Roman"/>
          <w:bCs/>
          <w:iCs/>
          <w:color w:val="000000" w:themeColor="text1"/>
          <w:szCs w:val="28"/>
          <w:lang w:val="nl-NL"/>
        </w:rPr>
        <w:t xml:space="preserve">ổi, bổ sung, một số </w:t>
      </w:r>
      <w:r w:rsidR="003C7015" w:rsidRPr="003A70E7">
        <w:rPr>
          <w:rFonts w:ascii="Times New Roman" w:hAnsi="Times New Roman" w:hint="eastAsia"/>
          <w:bCs/>
          <w:iCs/>
          <w:color w:val="000000" w:themeColor="text1"/>
          <w:szCs w:val="28"/>
          <w:lang w:val="nl-NL"/>
        </w:rPr>
        <w:t>đ</w:t>
      </w:r>
      <w:r w:rsidR="003C7015" w:rsidRPr="003A70E7">
        <w:rPr>
          <w:rFonts w:ascii="Times New Roman" w:hAnsi="Times New Roman"/>
          <w:bCs/>
          <w:iCs/>
          <w:color w:val="000000" w:themeColor="text1"/>
          <w:szCs w:val="28"/>
          <w:lang w:val="nl-NL"/>
        </w:rPr>
        <w:t xml:space="preserve">iều của Nghị </w:t>
      </w:r>
      <w:r w:rsidR="003C7015" w:rsidRPr="003A70E7">
        <w:rPr>
          <w:rFonts w:ascii="Times New Roman" w:hAnsi="Times New Roman" w:hint="eastAsia"/>
          <w:bCs/>
          <w:iCs/>
          <w:color w:val="000000" w:themeColor="text1"/>
          <w:szCs w:val="28"/>
          <w:lang w:val="nl-NL"/>
        </w:rPr>
        <w:t>đ</w:t>
      </w:r>
      <w:r w:rsidR="003C7015" w:rsidRPr="003A70E7">
        <w:rPr>
          <w:rFonts w:ascii="Times New Roman" w:hAnsi="Times New Roman"/>
          <w:bCs/>
          <w:iCs/>
          <w:color w:val="000000" w:themeColor="text1"/>
          <w:szCs w:val="28"/>
          <w:lang w:val="nl-NL"/>
        </w:rPr>
        <w:t>ịnh số 38/2024/N</w:t>
      </w:r>
      <w:r w:rsidR="003C7015" w:rsidRPr="003A70E7">
        <w:rPr>
          <w:rFonts w:ascii="Times New Roman" w:hAnsi="Times New Roman" w:hint="eastAsia"/>
          <w:bCs/>
          <w:iCs/>
          <w:color w:val="000000" w:themeColor="text1"/>
          <w:szCs w:val="28"/>
          <w:lang w:val="nl-NL"/>
        </w:rPr>
        <w:t>Đ</w:t>
      </w:r>
      <w:r w:rsidR="003C7015" w:rsidRPr="003A70E7">
        <w:rPr>
          <w:rFonts w:ascii="Times New Roman" w:hAnsi="Times New Roman"/>
          <w:bCs/>
          <w:iCs/>
          <w:color w:val="000000" w:themeColor="text1"/>
          <w:szCs w:val="28"/>
          <w:lang w:val="nl-NL"/>
        </w:rPr>
        <w:t>-CP ngày 05 tháng 4 n</w:t>
      </w:r>
      <w:r w:rsidR="003C7015" w:rsidRPr="003A70E7">
        <w:rPr>
          <w:rFonts w:ascii="Times New Roman" w:hAnsi="Times New Roman" w:hint="eastAsia"/>
          <w:bCs/>
          <w:iCs/>
          <w:color w:val="000000" w:themeColor="text1"/>
          <w:szCs w:val="28"/>
          <w:lang w:val="nl-NL"/>
        </w:rPr>
        <w:t>ă</w:t>
      </w:r>
      <w:r w:rsidR="003C7015" w:rsidRPr="003A70E7">
        <w:rPr>
          <w:rFonts w:ascii="Times New Roman" w:hAnsi="Times New Roman"/>
          <w:bCs/>
          <w:iCs/>
          <w:color w:val="000000" w:themeColor="text1"/>
          <w:szCs w:val="28"/>
          <w:lang w:val="nl-NL"/>
        </w:rPr>
        <w:t xml:space="preserve">m 2024 của Chính phủ quy </w:t>
      </w:r>
      <w:r w:rsidR="003C7015" w:rsidRPr="003A70E7">
        <w:rPr>
          <w:rFonts w:ascii="Times New Roman" w:hAnsi="Times New Roman" w:hint="eastAsia"/>
          <w:bCs/>
          <w:iCs/>
          <w:color w:val="000000" w:themeColor="text1"/>
          <w:szCs w:val="28"/>
          <w:lang w:val="nl-NL"/>
        </w:rPr>
        <w:t>đ</w:t>
      </w:r>
      <w:r w:rsidR="003C7015" w:rsidRPr="003A70E7">
        <w:rPr>
          <w:rFonts w:ascii="Times New Roman" w:hAnsi="Times New Roman"/>
          <w:bCs/>
          <w:iCs/>
          <w:color w:val="000000" w:themeColor="text1"/>
          <w:szCs w:val="28"/>
          <w:lang w:val="nl-NL"/>
        </w:rPr>
        <w:t>ịnh xử phạt vi phạm hành chính trong lĩnh vực thủy sản, cụ thể:</w:t>
      </w:r>
    </w:p>
    <w:p w:rsidR="000F19A3" w:rsidRPr="003A70E7" w:rsidRDefault="003C7015" w:rsidP="00695848">
      <w:pPr>
        <w:spacing w:before="120" w:line="340" w:lineRule="exact"/>
        <w:ind w:firstLine="720"/>
        <w:jc w:val="both"/>
        <w:rPr>
          <w:rFonts w:ascii="Times New Roman" w:hAnsi="Times New Roman"/>
          <w:color w:val="000000" w:themeColor="text1"/>
          <w:szCs w:val="28"/>
        </w:rPr>
      </w:pPr>
      <w:r w:rsidRPr="003A70E7">
        <w:rPr>
          <w:rFonts w:ascii="Times New Roman" w:hAnsi="Times New Roman"/>
          <w:color w:val="000000" w:themeColor="text1"/>
          <w:szCs w:val="28"/>
        </w:rPr>
        <w:t xml:space="preserve">- </w:t>
      </w:r>
      <w:r w:rsidRPr="003A70E7">
        <w:rPr>
          <w:rFonts w:ascii="Times New Roman" w:hAnsi="Times New Roman"/>
          <w:color w:val="000000" w:themeColor="text1"/>
          <w:szCs w:val="28"/>
          <w:lang w:val="vi-VN"/>
        </w:rPr>
        <w:t xml:space="preserve">Sửa đổi, bổ sung khoản 2, khoản 3 và khoản 4 Điều 36 Nghị định số 38/2024/NĐ-CP </w:t>
      </w:r>
      <w:r w:rsidRPr="003A70E7">
        <w:rPr>
          <w:rFonts w:ascii="Times New Roman" w:hAnsi="Times New Roman"/>
          <w:color w:val="000000" w:themeColor="text1"/>
          <w:szCs w:val="28"/>
        </w:rPr>
        <w:t>theo hướng nâng mức ph</w:t>
      </w:r>
      <w:r w:rsidR="00C91986" w:rsidRPr="003A70E7">
        <w:rPr>
          <w:rFonts w:ascii="Times New Roman" w:hAnsi="Times New Roman"/>
          <w:color w:val="000000" w:themeColor="text1"/>
          <w:szCs w:val="28"/>
        </w:rPr>
        <w:t>ạ</w:t>
      </w:r>
      <w:r w:rsidRPr="003A70E7">
        <w:rPr>
          <w:rFonts w:ascii="Times New Roman" w:hAnsi="Times New Roman"/>
          <w:color w:val="000000" w:themeColor="text1"/>
          <w:szCs w:val="28"/>
        </w:rPr>
        <w:t xml:space="preserve">t </w:t>
      </w:r>
      <w:r w:rsidR="00C91986" w:rsidRPr="003A70E7">
        <w:rPr>
          <w:rFonts w:ascii="Times New Roman" w:hAnsi="Times New Roman"/>
          <w:color w:val="000000" w:themeColor="text1"/>
          <w:szCs w:val="28"/>
        </w:rPr>
        <w:t xml:space="preserve">tiền </w:t>
      </w:r>
      <w:r w:rsidRPr="003A70E7">
        <w:rPr>
          <w:rFonts w:ascii="Times New Roman" w:hAnsi="Times New Roman"/>
          <w:color w:val="000000" w:themeColor="text1"/>
          <w:szCs w:val="28"/>
        </w:rPr>
        <w:t>đối với hành vi v</w:t>
      </w:r>
      <w:r w:rsidRPr="003A70E7">
        <w:rPr>
          <w:rFonts w:ascii="Times New Roman" w:hAnsi="Times New Roman"/>
          <w:color w:val="000000" w:themeColor="text1"/>
          <w:szCs w:val="28"/>
          <w:lang w:val="vi-VN"/>
        </w:rPr>
        <w:t>i phạm quy định về đánh dấu tàu cá</w:t>
      </w:r>
      <w:r w:rsidRPr="003A70E7">
        <w:rPr>
          <w:rFonts w:ascii="Times New Roman" w:hAnsi="Times New Roman"/>
          <w:color w:val="000000" w:themeColor="text1"/>
          <w:szCs w:val="28"/>
        </w:rPr>
        <w:t xml:space="preserve"> </w:t>
      </w:r>
      <w:r w:rsidR="000C73E3" w:rsidRPr="003A70E7">
        <w:rPr>
          <w:rFonts w:ascii="Times New Roman" w:hAnsi="Times New Roman"/>
          <w:color w:val="000000" w:themeColor="text1"/>
          <w:szCs w:val="28"/>
        </w:rPr>
        <w:t>bằng mức tiền phạt đối với hành vi này tại Nghị định số 42/2019/NĐ-CP.</w:t>
      </w:r>
    </w:p>
    <w:p w:rsidR="000C73E3" w:rsidRPr="003A70E7" w:rsidRDefault="000C73E3" w:rsidP="00695848">
      <w:pPr>
        <w:widowControl w:val="0"/>
        <w:spacing w:before="120" w:line="340" w:lineRule="exact"/>
        <w:ind w:firstLine="567"/>
        <w:jc w:val="both"/>
        <w:rPr>
          <w:rFonts w:ascii="Times New Roman" w:hAnsi="Times New Roman"/>
          <w:color w:val="000000" w:themeColor="text1"/>
          <w:szCs w:val="28"/>
          <w:lang w:val="vi-VN"/>
        </w:rPr>
      </w:pPr>
      <w:r w:rsidRPr="003A70E7">
        <w:rPr>
          <w:rFonts w:ascii="Times New Roman" w:hAnsi="Times New Roman"/>
          <w:color w:val="000000" w:themeColor="text1"/>
          <w:szCs w:val="28"/>
          <w:lang w:val="nl-NL"/>
        </w:rPr>
        <w:t>- Bãi bỏ khoản 4 Điều 42 Nghị định 38/2024/NĐ-CP ngày 05 tháng 4 năm 2024 của Chính phủ quy định xử phạt vi phạm hành chính trong lĩnh vực thủy sản</w:t>
      </w:r>
    </w:p>
    <w:p w:rsidR="00EC0635" w:rsidRPr="003A70E7" w:rsidRDefault="00EC0635" w:rsidP="00695848">
      <w:pPr>
        <w:widowControl w:val="0"/>
        <w:spacing w:before="120" w:line="340" w:lineRule="exact"/>
        <w:ind w:firstLine="567"/>
        <w:jc w:val="both"/>
        <w:rPr>
          <w:rFonts w:ascii="Times New Roman" w:hAnsi="Times New Roman"/>
          <w:color w:val="000000" w:themeColor="text1"/>
          <w:szCs w:val="28"/>
          <w:lang w:val="nl-NL"/>
        </w:rPr>
      </w:pPr>
      <w:r w:rsidRPr="003A70E7">
        <w:rPr>
          <w:rFonts w:ascii="Times New Roman" w:hAnsi="Times New Roman"/>
          <w:color w:val="000000" w:themeColor="text1"/>
          <w:szCs w:val="28"/>
          <w:lang w:val="nl-NL"/>
        </w:rPr>
        <w:t>-</w:t>
      </w:r>
      <w:r w:rsidRPr="003A70E7">
        <w:rPr>
          <w:rFonts w:ascii="Times New Roman" w:hAnsi="Times New Roman"/>
          <w:color w:val="000000" w:themeColor="text1"/>
          <w:szCs w:val="28"/>
          <w:lang w:val="nl-NL"/>
        </w:rPr>
        <w:t xml:space="preserve"> Bỏ cụm từ “điểm d” trước cụm từ “khoản 6 Điều này” tại khoản 7 Điều 35 của Nghị định số 38/2024/NĐ-CP.</w:t>
      </w:r>
    </w:p>
    <w:p w:rsidR="00EC0635" w:rsidRPr="003A70E7" w:rsidRDefault="00EC0635" w:rsidP="00695848">
      <w:pPr>
        <w:widowControl w:val="0"/>
        <w:spacing w:before="120" w:line="340" w:lineRule="exact"/>
        <w:ind w:firstLine="567"/>
        <w:jc w:val="both"/>
        <w:rPr>
          <w:rFonts w:ascii="Times New Roman" w:hAnsi="Times New Roman"/>
          <w:color w:val="000000" w:themeColor="text1"/>
          <w:szCs w:val="28"/>
          <w:lang w:val="nl-NL"/>
        </w:rPr>
      </w:pPr>
      <w:r w:rsidRPr="003A70E7">
        <w:rPr>
          <w:rFonts w:ascii="Times New Roman" w:hAnsi="Times New Roman"/>
          <w:color w:val="000000" w:themeColor="text1"/>
          <w:szCs w:val="28"/>
          <w:lang w:val="nl-NL"/>
        </w:rPr>
        <w:t xml:space="preserve">- </w:t>
      </w:r>
      <w:r w:rsidRPr="003A70E7">
        <w:rPr>
          <w:rFonts w:ascii="Times New Roman" w:hAnsi="Times New Roman"/>
          <w:color w:val="000000" w:themeColor="text1"/>
          <w:szCs w:val="28"/>
          <w:lang w:val="nl-NL"/>
        </w:rPr>
        <w:t>Bỏ cụm từ “điểm a, b” trước cụm từ “khoản 3 Điều 31” tại khoản 2 Điều 55 của Nghị định số 38/2024/NĐ-CP.</w:t>
      </w:r>
    </w:p>
    <w:p w:rsidR="00EC0635" w:rsidRPr="003A70E7" w:rsidRDefault="00EC0635" w:rsidP="00695848">
      <w:pPr>
        <w:widowControl w:val="0"/>
        <w:spacing w:before="120" w:line="340" w:lineRule="exact"/>
        <w:ind w:firstLine="567"/>
        <w:jc w:val="both"/>
        <w:rPr>
          <w:rFonts w:ascii="Times New Roman" w:hAnsi="Times New Roman"/>
          <w:color w:val="000000" w:themeColor="text1"/>
          <w:szCs w:val="28"/>
          <w:lang w:val="vi-VN"/>
        </w:rPr>
      </w:pPr>
      <w:r w:rsidRPr="003A70E7">
        <w:rPr>
          <w:rFonts w:ascii="Times New Roman" w:hAnsi="Times New Roman"/>
          <w:color w:val="000000" w:themeColor="text1"/>
          <w:szCs w:val="28"/>
          <w:lang w:val="nl-NL"/>
        </w:rPr>
        <w:t xml:space="preserve">- </w:t>
      </w:r>
      <w:r w:rsidRPr="003A70E7">
        <w:rPr>
          <w:rFonts w:ascii="Times New Roman" w:hAnsi="Times New Roman"/>
          <w:color w:val="000000" w:themeColor="text1"/>
          <w:szCs w:val="28"/>
          <w:lang w:val="nl-NL"/>
        </w:rPr>
        <w:t>Bỏ cụm từ “điểm a” trước cụm từ “khoản 3 và điểm a khoản 4 Điều 42” tại khoản 2 Điều 55 của Nghị định số 38/2024/NĐ-CP.</w:t>
      </w:r>
    </w:p>
    <w:p w:rsidR="00EC0635" w:rsidRPr="003A70E7" w:rsidRDefault="00EC0635" w:rsidP="00695848">
      <w:pPr>
        <w:widowControl w:val="0"/>
        <w:spacing w:before="120" w:line="340" w:lineRule="exact"/>
        <w:ind w:firstLine="567"/>
        <w:jc w:val="both"/>
        <w:rPr>
          <w:rFonts w:ascii="Times New Roman" w:hAnsi="Times New Roman"/>
          <w:color w:val="000000" w:themeColor="text1"/>
          <w:szCs w:val="28"/>
          <w:lang w:val="vi-VN"/>
        </w:rPr>
      </w:pPr>
      <w:r w:rsidRPr="003A70E7">
        <w:rPr>
          <w:rFonts w:ascii="Times New Roman" w:hAnsi="Times New Roman"/>
          <w:color w:val="000000" w:themeColor="text1"/>
          <w:szCs w:val="28"/>
        </w:rPr>
        <w:t xml:space="preserve">- </w:t>
      </w:r>
      <w:r w:rsidRPr="003A70E7">
        <w:rPr>
          <w:rFonts w:ascii="Times New Roman" w:hAnsi="Times New Roman"/>
          <w:color w:val="000000" w:themeColor="text1"/>
          <w:szCs w:val="28"/>
          <w:lang w:val="nl-NL"/>
        </w:rPr>
        <w:t>Bỏ cụm từ “điểm b” trước cụm từ “khoản 4 Điều 15” tại khoản 6 Điều 55 của Nghị định số 38/2024/NĐ-CP.</w:t>
      </w:r>
    </w:p>
    <w:p w:rsidR="00E707B4" w:rsidRPr="00695848" w:rsidRDefault="002822A4" w:rsidP="00695848">
      <w:pPr>
        <w:autoSpaceDE w:val="0"/>
        <w:autoSpaceDN w:val="0"/>
        <w:spacing w:before="120" w:line="340" w:lineRule="exact"/>
        <w:ind w:firstLine="720"/>
        <w:jc w:val="both"/>
        <w:rPr>
          <w:rFonts w:ascii="Times New Roman" w:hAnsi="Times New Roman"/>
          <w:bCs/>
          <w:iCs/>
          <w:color w:val="000000" w:themeColor="text1"/>
          <w:spacing w:val="-4"/>
          <w:szCs w:val="28"/>
        </w:rPr>
      </w:pPr>
      <w:r w:rsidRPr="00695848">
        <w:rPr>
          <w:rFonts w:ascii="Times New Roman" w:hAnsi="Times New Roman"/>
          <w:bCs/>
          <w:iCs/>
          <w:color w:val="000000" w:themeColor="text1"/>
          <w:spacing w:val="-4"/>
          <w:szCs w:val="28"/>
        </w:rPr>
        <w:t xml:space="preserve">2.3. </w:t>
      </w:r>
      <w:r w:rsidRPr="00695848">
        <w:rPr>
          <w:rFonts w:ascii="Times New Roman" w:hAnsi="Times New Roman"/>
          <w:bCs/>
          <w:iCs/>
          <w:color w:val="000000" w:themeColor="text1"/>
          <w:spacing w:val="-4"/>
          <w:szCs w:val="28"/>
          <w:lang w:val="vi-VN"/>
        </w:rPr>
        <w:t xml:space="preserve">Điều </w:t>
      </w:r>
      <w:r w:rsidRPr="00695848">
        <w:rPr>
          <w:rFonts w:ascii="Times New Roman" w:hAnsi="Times New Roman"/>
          <w:bCs/>
          <w:iCs/>
          <w:color w:val="000000" w:themeColor="text1"/>
          <w:spacing w:val="-4"/>
          <w:szCs w:val="28"/>
          <w:lang w:val="nl-NL"/>
        </w:rPr>
        <w:t>3</w:t>
      </w:r>
      <w:r w:rsidRPr="00695848">
        <w:rPr>
          <w:rFonts w:ascii="Times New Roman" w:hAnsi="Times New Roman"/>
          <w:bCs/>
          <w:iCs/>
          <w:color w:val="000000" w:themeColor="text1"/>
          <w:spacing w:val="-4"/>
          <w:szCs w:val="28"/>
          <w:lang w:val="vi-VN"/>
        </w:rPr>
        <w:t>. Điều khoản thi hành</w:t>
      </w:r>
      <w:r w:rsidRPr="00695848">
        <w:rPr>
          <w:rFonts w:ascii="Times New Roman" w:hAnsi="Times New Roman"/>
          <w:bCs/>
          <w:iCs/>
          <w:color w:val="000000" w:themeColor="text1"/>
          <w:spacing w:val="-4"/>
          <w:szCs w:val="28"/>
        </w:rPr>
        <w:t xml:space="preserve">: quy định về ngày có hiệu lực của Nghị định và quy định chuyển tiếp quy định </w:t>
      </w:r>
      <w:r w:rsidR="00E707B4" w:rsidRPr="00695848">
        <w:rPr>
          <w:rFonts w:ascii="Times New Roman" w:hAnsi="Times New Roman"/>
          <w:bCs/>
          <w:iCs/>
          <w:color w:val="000000" w:themeColor="text1"/>
          <w:spacing w:val="-4"/>
          <w:szCs w:val="28"/>
        </w:rPr>
        <w:t>chuyển tiếp để xử lý đối với trường hợp t</w:t>
      </w:r>
      <w:r w:rsidR="00E707B4" w:rsidRPr="00695848">
        <w:rPr>
          <w:rFonts w:ascii="Times New Roman" w:hAnsi="Times New Roman"/>
          <w:color w:val="000000" w:themeColor="text1"/>
          <w:spacing w:val="-4"/>
          <w:szCs w:val="28"/>
          <w:lang w:val="vi-VN"/>
        </w:rPr>
        <w:t xml:space="preserve">ổ chức, cá nhân </w:t>
      </w:r>
      <w:r w:rsidR="00E707B4" w:rsidRPr="00695848">
        <w:rPr>
          <w:rFonts w:ascii="Times New Roman" w:hAnsi="Times New Roman"/>
          <w:color w:val="000000" w:themeColor="text1"/>
          <w:spacing w:val="-4"/>
          <w:szCs w:val="28"/>
        </w:rPr>
        <w:t>có</w:t>
      </w:r>
      <w:r w:rsidR="00E707B4" w:rsidRPr="00695848">
        <w:rPr>
          <w:rFonts w:ascii="Times New Roman" w:hAnsi="Times New Roman"/>
          <w:color w:val="000000" w:themeColor="text1"/>
          <w:spacing w:val="-4"/>
          <w:szCs w:val="28"/>
          <w:lang w:val="vi-VN"/>
        </w:rPr>
        <w:t xml:space="preserve"> hồ sơ liên quan đến quy định tại Điều 1 Nghị định này nhưng chưa được cơ quan có thẩm quyền giải quyết thì thực hiện theo quy định tại Nghị định này.</w:t>
      </w:r>
    </w:p>
    <w:p w:rsidR="000C73E3" w:rsidRPr="003A70E7" w:rsidRDefault="002822A4" w:rsidP="00695848">
      <w:pPr>
        <w:spacing w:before="120" w:line="340" w:lineRule="exact"/>
        <w:ind w:firstLine="720"/>
        <w:jc w:val="both"/>
        <w:rPr>
          <w:rFonts w:ascii="Times New Roman" w:hAnsi="Times New Roman"/>
          <w:color w:val="000000" w:themeColor="text1"/>
          <w:szCs w:val="28"/>
        </w:rPr>
      </w:pPr>
      <w:r w:rsidRPr="003A70E7">
        <w:rPr>
          <w:rFonts w:ascii="Times New Roman" w:hAnsi="Times New Roman"/>
          <w:bCs/>
          <w:iCs/>
          <w:color w:val="000000" w:themeColor="text1"/>
          <w:szCs w:val="28"/>
          <w:lang w:val="nl-NL"/>
        </w:rPr>
        <w:t xml:space="preserve">2.4. </w:t>
      </w:r>
      <w:r w:rsidRPr="003A70E7">
        <w:rPr>
          <w:rFonts w:ascii="Times New Roman" w:hAnsi="Times New Roman" w:hint="eastAsia"/>
          <w:bCs/>
          <w:iCs/>
          <w:color w:val="000000" w:themeColor="text1"/>
          <w:szCs w:val="28"/>
          <w:lang w:val="nl-NL"/>
        </w:rPr>
        <w:t>Đ</w:t>
      </w:r>
      <w:r w:rsidRPr="003A70E7">
        <w:rPr>
          <w:rFonts w:ascii="Times New Roman" w:hAnsi="Times New Roman"/>
          <w:bCs/>
          <w:iCs/>
          <w:color w:val="000000" w:themeColor="text1"/>
          <w:szCs w:val="28"/>
          <w:lang w:val="nl-NL"/>
        </w:rPr>
        <w:t>iều 4. Trách nhiệm thi hành</w:t>
      </w:r>
      <w:r w:rsidR="00E707B4" w:rsidRPr="003A70E7">
        <w:rPr>
          <w:rFonts w:ascii="Times New Roman" w:hAnsi="Times New Roman"/>
          <w:bCs/>
          <w:iCs/>
          <w:color w:val="000000" w:themeColor="text1"/>
          <w:szCs w:val="28"/>
          <w:lang w:val="nl-NL"/>
        </w:rPr>
        <w:t xml:space="preserve">: Quy định trách nhiệm thi hành Nghị định, theo đó, quy định theo hướng </w:t>
      </w:r>
      <w:r w:rsidR="00E707B4" w:rsidRPr="003A70E7">
        <w:rPr>
          <w:rFonts w:ascii="Times New Roman" w:hAnsi="Times New Roman"/>
          <w:color w:val="000000" w:themeColor="text1"/>
          <w:szCs w:val="28"/>
          <w:lang w:val="vi-VN"/>
        </w:rPr>
        <w:t>Bộ Nông nghiệp và Môi trường chủ trì, phối hợp với các Bộ và cơ quan có liên quan hướng dẫn thi hành các nội dung tại Nghị định này khi có yêu cầu của tổ chức/cá nhân</w:t>
      </w:r>
      <w:r w:rsidR="00E707B4" w:rsidRPr="003A70E7">
        <w:rPr>
          <w:rFonts w:ascii="Times New Roman" w:hAnsi="Times New Roman"/>
          <w:color w:val="000000" w:themeColor="text1"/>
          <w:szCs w:val="28"/>
        </w:rPr>
        <w:t xml:space="preserve">; </w:t>
      </w:r>
      <w:r w:rsidR="00E707B4" w:rsidRPr="003A70E7">
        <w:rPr>
          <w:rFonts w:ascii="Times New Roman" w:hAnsi="Times New Roman"/>
          <w:color w:val="000000" w:themeColor="text1"/>
          <w:szCs w:val="28"/>
          <w:lang w:val="vi-VN"/>
        </w:rPr>
        <w:t>Bộ trưởng, Thủ trưởng cơ quan ngang bộ, Thủ trưởng cơ quan thuộc Chính phủ, Chủ tịch Ủy ban nhân dân các cấp và tổ chức, cá nhân khác có liên quan chịu trách nhiệm thi hành Nghị định</w:t>
      </w:r>
      <w:r w:rsidR="00E707B4" w:rsidRPr="003A70E7">
        <w:rPr>
          <w:rFonts w:ascii="Times New Roman" w:hAnsi="Times New Roman"/>
          <w:color w:val="000000" w:themeColor="text1"/>
          <w:szCs w:val="28"/>
        </w:rPr>
        <w:t>.</w:t>
      </w:r>
    </w:p>
    <w:p w:rsidR="005F32ED" w:rsidRPr="003A70E7" w:rsidRDefault="00B85F85" w:rsidP="00695848">
      <w:pPr>
        <w:spacing w:before="120" w:line="340" w:lineRule="exact"/>
        <w:ind w:firstLine="567"/>
        <w:jc w:val="both"/>
        <w:rPr>
          <w:rFonts w:ascii="Times New Roman" w:hAnsi="Times New Roman"/>
          <w:b/>
          <w:bCs/>
          <w:color w:val="000000" w:themeColor="text1"/>
          <w:szCs w:val="28"/>
          <w:shd w:val="clear" w:color="auto" w:fill="FFFFFF"/>
          <w:lang w:val="nl-NL"/>
        </w:rPr>
      </w:pPr>
      <w:r w:rsidRPr="003A70E7">
        <w:rPr>
          <w:rFonts w:ascii="Times New Roman" w:hAnsi="Times New Roman"/>
          <w:b/>
          <w:bCs/>
          <w:color w:val="000000" w:themeColor="text1"/>
          <w:szCs w:val="28"/>
          <w:shd w:val="clear" w:color="auto" w:fill="FFFFFF"/>
          <w:lang w:val="nl-NL"/>
        </w:rPr>
        <w:t xml:space="preserve">V. </w:t>
      </w:r>
      <w:r w:rsidR="005F32ED" w:rsidRPr="003A70E7">
        <w:rPr>
          <w:rFonts w:ascii="Times New Roman" w:hAnsi="Times New Roman"/>
          <w:b/>
          <w:bCs/>
          <w:color w:val="000000" w:themeColor="text1"/>
          <w:szCs w:val="28"/>
          <w:shd w:val="clear" w:color="auto" w:fill="FFFFFF"/>
          <w:lang w:val="nl-NL"/>
        </w:rPr>
        <w:t xml:space="preserve">DỰ KIẾN NGUỒN LỰC, </w:t>
      </w:r>
      <w:r w:rsidRPr="003A70E7">
        <w:rPr>
          <w:rFonts w:ascii="Times New Roman" w:hAnsi="Times New Roman"/>
          <w:b/>
          <w:bCs/>
          <w:color w:val="000000" w:themeColor="text1"/>
          <w:szCs w:val="28"/>
          <w:shd w:val="clear" w:color="auto" w:fill="FFFFFF"/>
          <w:lang w:val="nl-NL"/>
        </w:rPr>
        <w:t>ĐIỀU KIỆN BẢO</w:t>
      </w:r>
      <w:r w:rsidR="005F32ED" w:rsidRPr="003A70E7">
        <w:rPr>
          <w:rFonts w:ascii="Times New Roman" w:hAnsi="Times New Roman"/>
          <w:b/>
          <w:bCs/>
          <w:color w:val="000000" w:themeColor="text1"/>
          <w:szCs w:val="28"/>
          <w:shd w:val="clear" w:color="auto" w:fill="FFFFFF"/>
          <w:lang w:val="nl-NL"/>
        </w:rPr>
        <w:t xml:space="preserve"> ĐẢM CHO VIỆC THI HÀNH NGHỊ ĐỊNH</w:t>
      </w:r>
    </w:p>
    <w:p w:rsidR="00B85F85" w:rsidRPr="003A70E7" w:rsidRDefault="00B85F85" w:rsidP="00695848">
      <w:pPr>
        <w:spacing w:before="120" w:line="340" w:lineRule="exact"/>
        <w:ind w:firstLine="567"/>
        <w:jc w:val="both"/>
        <w:rPr>
          <w:rFonts w:ascii="Times New Roman" w:hAnsi="Times New Roman"/>
          <w:b/>
          <w:bCs/>
          <w:color w:val="000000" w:themeColor="text1"/>
          <w:szCs w:val="28"/>
          <w:shd w:val="clear" w:color="auto" w:fill="FFFFFF"/>
        </w:rPr>
      </w:pPr>
      <w:r w:rsidRPr="003A70E7">
        <w:rPr>
          <w:rFonts w:ascii="Times New Roman" w:hAnsi="Times New Roman"/>
          <w:b/>
          <w:bCs/>
          <w:color w:val="000000" w:themeColor="text1"/>
          <w:szCs w:val="28"/>
          <w:shd w:val="clear" w:color="auto" w:fill="FFFFFF"/>
        </w:rPr>
        <w:t>1.</w:t>
      </w:r>
      <w:r w:rsidR="005F32ED" w:rsidRPr="003A70E7">
        <w:rPr>
          <w:rFonts w:ascii="Times New Roman" w:hAnsi="Times New Roman"/>
          <w:b/>
          <w:bCs/>
          <w:color w:val="000000" w:themeColor="text1"/>
          <w:szCs w:val="28"/>
          <w:shd w:val="clear" w:color="auto" w:fill="FFFFFF"/>
        </w:rPr>
        <w:t xml:space="preserve"> Về n</w:t>
      </w:r>
      <w:r w:rsidRPr="003A70E7">
        <w:rPr>
          <w:rFonts w:ascii="Times New Roman" w:hAnsi="Times New Roman"/>
          <w:b/>
          <w:bCs/>
          <w:color w:val="000000" w:themeColor="text1"/>
          <w:szCs w:val="28"/>
          <w:shd w:val="clear" w:color="auto" w:fill="FFFFFF"/>
        </w:rPr>
        <w:t>guồn lực, tài chính thực hiện Nghị định</w:t>
      </w:r>
    </w:p>
    <w:p w:rsidR="00B85F85" w:rsidRPr="003A70E7" w:rsidRDefault="00B85F85" w:rsidP="00695848">
      <w:pPr>
        <w:spacing w:before="120" w:line="340" w:lineRule="exact"/>
        <w:ind w:firstLine="720"/>
        <w:jc w:val="both"/>
        <w:rPr>
          <w:rFonts w:ascii="Times New Roman" w:hAnsi="Times New Roman"/>
          <w:color w:val="000000" w:themeColor="text1"/>
          <w:szCs w:val="28"/>
          <w:lang w:val="vi-VN"/>
        </w:rPr>
      </w:pPr>
      <w:r w:rsidRPr="003A70E7">
        <w:rPr>
          <w:rFonts w:ascii="Times New Roman" w:hAnsi="Times New Roman"/>
          <w:color w:val="000000" w:themeColor="text1"/>
          <w:szCs w:val="28"/>
          <w:lang w:val="vi-VN"/>
        </w:rPr>
        <w:lastRenderedPageBreak/>
        <w:t>Các quy định được sửa đổi, bổ sung trong dự thảo Nghị định cơ bản được</w:t>
      </w:r>
      <w:r w:rsidRPr="003A70E7">
        <w:rPr>
          <w:rFonts w:ascii="Times New Roman" w:hAnsi="Times New Roman"/>
          <w:color w:val="000000" w:themeColor="text1"/>
          <w:szCs w:val="28"/>
          <w:lang w:val="vi-VN"/>
        </w:rPr>
        <w:br/>
        <w:t>kế thừa các quy định tại Nghị định số 26/2019/NĐ-CP</w:t>
      </w:r>
      <w:r w:rsidR="005F4D6C" w:rsidRPr="003A70E7">
        <w:rPr>
          <w:rFonts w:ascii="Times New Roman" w:hAnsi="Times New Roman"/>
          <w:color w:val="000000" w:themeColor="text1"/>
          <w:szCs w:val="28"/>
          <w:lang w:val="vi-VN"/>
        </w:rPr>
        <w:t xml:space="preserve"> và Nghị định số 37/2024/NĐ-CP</w:t>
      </w:r>
      <w:r w:rsidRPr="003A70E7">
        <w:rPr>
          <w:rFonts w:ascii="Times New Roman" w:hAnsi="Times New Roman"/>
          <w:color w:val="000000" w:themeColor="text1"/>
          <w:szCs w:val="28"/>
          <w:lang w:val="vi-VN"/>
        </w:rPr>
        <w:t>, do đó về cơ bản khi Nghị</w:t>
      </w:r>
      <w:r w:rsidR="005F4D6C" w:rsidRPr="003A70E7">
        <w:rPr>
          <w:rFonts w:ascii="Times New Roman" w:hAnsi="Times New Roman"/>
          <w:color w:val="000000" w:themeColor="text1"/>
          <w:szCs w:val="28"/>
          <w:lang w:val="vi-VN"/>
        </w:rPr>
        <w:t xml:space="preserve"> </w:t>
      </w:r>
      <w:r w:rsidRPr="003A70E7">
        <w:rPr>
          <w:rFonts w:ascii="Times New Roman" w:hAnsi="Times New Roman"/>
          <w:color w:val="000000" w:themeColor="text1"/>
          <w:szCs w:val="28"/>
          <w:lang w:val="vi-VN"/>
        </w:rPr>
        <w:t>định được thông qua vẫn sử dụng nguồn nhân lực hiện hành tại các cơ quan Trung ương và địa phương (</w:t>
      </w:r>
      <w:r w:rsidRPr="003A70E7">
        <w:rPr>
          <w:rFonts w:ascii="Times New Roman" w:hAnsi="Times New Roman"/>
          <w:i/>
          <w:iCs/>
          <w:color w:val="000000" w:themeColor="text1"/>
          <w:szCs w:val="28"/>
          <w:lang w:val="vi-VN"/>
        </w:rPr>
        <w:t xml:space="preserve">Các Bộ, Ủy ban nhân dân cấp tỉnh, </w:t>
      </w:r>
      <w:r w:rsidR="00A87236" w:rsidRPr="003A70E7">
        <w:rPr>
          <w:rFonts w:ascii="Times New Roman" w:hAnsi="Times New Roman"/>
          <w:i/>
          <w:iCs/>
          <w:color w:val="000000" w:themeColor="text1"/>
          <w:szCs w:val="28"/>
        </w:rPr>
        <w:t>cấp</w:t>
      </w:r>
      <w:r w:rsidRPr="003A70E7">
        <w:rPr>
          <w:rFonts w:ascii="Times New Roman" w:hAnsi="Times New Roman"/>
          <w:i/>
          <w:iCs/>
          <w:color w:val="000000" w:themeColor="text1"/>
          <w:szCs w:val="28"/>
          <w:lang w:val="vi-VN"/>
        </w:rPr>
        <w:t xml:space="preserve"> xã, Sở Nông nghiệp và</w:t>
      </w:r>
      <w:r w:rsidR="00A87236" w:rsidRPr="003A70E7">
        <w:rPr>
          <w:rFonts w:ascii="Times New Roman" w:hAnsi="Times New Roman"/>
          <w:i/>
          <w:iCs/>
          <w:color w:val="000000" w:themeColor="text1"/>
          <w:szCs w:val="28"/>
        </w:rPr>
        <w:t xml:space="preserve"> Môi trường</w:t>
      </w:r>
      <w:r w:rsidRPr="003A70E7">
        <w:rPr>
          <w:rFonts w:ascii="Times New Roman" w:hAnsi="Times New Roman"/>
          <w:i/>
          <w:iCs/>
          <w:color w:val="000000" w:themeColor="text1"/>
          <w:szCs w:val="28"/>
          <w:lang w:val="vi-VN"/>
        </w:rPr>
        <w:t xml:space="preserve"> và các </w:t>
      </w:r>
      <w:r w:rsidR="00A46ACC" w:rsidRPr="003A70E7">
        <w:rPr>
          <w:rFonts w:ascii="Times New Roman" w:hAnsi="Times New Roman"/>
          <w:i/>
          <w:iCs/>
          <w:color w:val="000000" w:themeColor="text1"/>
          <w:szCs w:val="28"/>
        </w:rPr>
        <w:t xml:space="preserve">đơn vị </w:t>
      </w:r>
      <w:r w:rsidRPr="003A70E7">
        <w:rPr>
          <w:rFonts w:ascii="Times New Roman" w:hAnsi="Times New Roman"/>
          <w:i/>
          <w:iCs/>
          <w:color w:val="000000" w:themeColor="text1"/>
          <w:szCs w:val="28"/>
          <w:lang w:val="vi-VN"/>
        </w:rPr>
        <w:t>trực thuộc Sở</w:t>
      </w:r>
      <w:r w:rsidRPr="003A70E7">
        <w:rPr>
          <w:rFonts w:ascii="Times New Roman" w:hAnsi="Times New Roman"/>
          <w:color w:val="000000" w:themeColor="text1"/>
          <w:szCs w:val="28"/>
          <w:lang w:val="vi-VN"/>
        </w:rPr>
        <w:t>).</w:t>
      </w:r>
    </w:p>
    <w:p w:rsidR="00B85F85" w:rsidRPr="003A70E7" w:rsidRDefault="00B85F85" w:rsidP="00695848">
      <w:pPr>
        <w:spacing w:before="120" w:line="340" w:lineRule="exact"/>
        <w:ind w:firstLine="720"/>
        <w:jc w:val="both"/>
        <w:rPr>
          <w:rFonts w:ascii="Times New Roman" w:hAnsi="Times New Roman"/>
          <w:color w:val="000000" w:themeColor="text1"/>
          <w:szCs w:val="28"/>
          <w:lang w:val="vi-VN"/>
        </w:rPr>
      </w:pPr>
      <w:r w:rsidRPr="003A70E7">
        <w:rPr>
          <w:rFonts w:ascii="Times New Roman" w:hAnsi="Times New Roman"/>
          <w:color w:val="000000" w:themeColor="text1"/>
          <w:szCs w:val="28"/>
          <w:lang w:val="vi-VN"/>
        </w:rPr>
        <w:t>Hiện nay, tại các cơ quan có thẩm quyền thực hiện chức năng thanh tra, cơ</w:t>
      </w:r>
      <w:r w:rsidRPr="003A70E7">
        <w:rPr>
          <w:rFonts w:ascii="Times New Roman" w:hAnsi="Times New Roman"/>
          <w:color w:val="000000" w:themeColor="text1"/>
          <w:szCs w:val="28"/>
          <w:lang w:val="vi-VN"/>
        </w:rPr>
        <w:br/>
        <w:t>quan được giao nhiệm vụ thanh tra trong hoạt động thủy sản, các cơ quan công</w:t>
      </w:r>
      <w:r w:rsidRPr="003A70E7">
        <w:rPr>
          <w:rFonts w:ascii="Times New Roman" w:hAnsi="Times New Roman"/>
          <w:color w:val="000000" w:themeColor="text1"/>
          <w:szCs w:val="28"/>
          <w:lang w:val="vi-VN"/>
        </w:rPr>
        <w:br/>
        <w:t>an, bộ đội biên phòng, cảnh sát biển, kiểm lâm, kiểm ngư, hải quan, quản lý thị</w:t>
      </w:r>
      <w:r w:rsidRPr="003A70E7">
        <w:rPr>
          <w:rFonts w:ascii="Times New Roman" w:hAnsi="Times New Roman"/>
          <w:color w:val="000000" w:themeColor="text1"/>
          <w:szCs w:val="28"/>
          <w:lang w:val="vi-VN"/>
        </w:rPr>
        <w:br/>
        <w:t>trường… đã có tổ chức, nhân sự chuyên thực hiện thanh tra, kiểm tra hoạt động</w:t>
      </w:r>
      <w:r w:rsidRPr="003A70E7">
        <w:rPr>
          <w:rFonts w:ascii="Times New Roman" w:hAnsi="Times New Roman"/>
          <w:color w:val="000000" w:themeColor="text1"/>
          <w:szCs w:val="28"/>
          <w:lang w:val="vi-VN"/>
        </w:rPr>
        <w:br/>
        <w:t>trong lĩnh vực thủy sản; các lực lượng này được đào tạo, hướng dẫn, có năng lực</w:t>
      </w:r>
      <w:r w:rsidRPr="003A70E7">
        <w:rPr>
          <w:rFonts w:ascii="Times New Roman" w:hAnsi="Times New Roman"/>
          <w:color w:val="000000" w:themeColor="text1"/>
          <w:szCs w:val="28"/>
          <w:lang w:val="vi-VN"/>
        </w:rPr>
        <w:br/>
        <w:t>chuyên môn và được trang bị các trang thiết bị cần thiết phục vụ hoạt động thanh,</w:t>
      </w:r>
      <w:r w:rsidRPr="003A70E7">
        <w:rPr>
          <w:rFonts w:ascii="Times New Roman" w:hAnsi="Times New Roman"/>
          <w:color w:val="000000" w:themeColor="text1"/>
          <w:szCs w:val="28"/>
          <w:lang w:val="vi-VN"/>
        </w:rPr>
        <w:br/>
        <w:t>kiểm tra trong lĩnh vực thủy sản. Đặc biệt, hiện nay Chính phủ đang và sẽ tiếp tục</w:t>
      </w:r>
      <w:r w:rsidRPr="003A70E7">
        <w:rPr>
          <w:rFonts w:ascii="Times New Roman" w:hAnsi="Times New Roman"/>
          <w:color w:val="000000" w:themeColor="text1"/>
          <w:szCs w:val="28"/>
          <w:lang w:val="vi-VN"/>
        </w:rPr>
        <w:br/>
        <w:t>quan tâm đầu tư nguồn lực để thi hành pháp luật về thủy sản, trong đó tập trung</w:t>
      </w:r>
      <w:r w:rsidRPr="003A70E7">
        <w:rPr>
          <w:rFonts w:ascii="Times New Roman" w:hAnsi="Times New Roman"/>
          <w:color w:val="000000" w:themeColor="text1"/>
          <w:szCs w:val="28"/>
          <w:lang w:val="vi-VN"/>
        </w:rPr>
        <w:br/>
        <w:t>để thực thi các quy định để chống khai thác bất hợp pháp, không báo cáo và</w:t>
      </w:r>
      <w:r w:rsidRPr="003A70E7">
        <w:rPr>
          <w:rFonts w:ascii="Times New Roman" w:hAnsi="Times New Roman"/>
          <w:color w:val="000000" w:themeColor="text1"/>
          <w:szCs w:val="28"/>
          <w:lang w:val="vi-VN"/>
        </w:rPr>
        <w:br/>
        <w:t>không theo quy định. Do vậy, cơ bản đảm bảo nguồn lực triển khai thực hiện</w:t>
      </w:r>
      <w:r w:rsidRPr="003A70E7">
        <w:rPr>
          <w:rFonts w:ascii="Times New Roman" w:hAnsi="Times New Roman"/>
          <w:color w:val="000000" w:themeColor="text1"/>
          <w:szCs w:val="28"/>
          <w:lang w:val="vi-VN"/>
        </w:rPr>
        <w:br/>
        <w:t>Nghị định sau khi được ban hành.</w:t>
      </w:r>
    </w:p>
    <w:p w:rsidR="00B85F85" w:rsidRPr="003A70E7" w:rsidRDefault="00B85F85" w:rsidP="00695848">
      <w:pPr>
        <w:spacing w:before="120" w:line="340" w:lineRule="exact"/>
        <w:ind w:firstLine="720"/>
        <w:jc w:val="both"/>
        <w:rPr>
          <w:rFonts w:ascii="Times New Roman" w:hAnsi="Times New Roman"/>
          <w:color w:val="000000" w:themeColor="text1"/>
          <w:szCs w:val="28"/>
          <w:lang w:val="vi-VN"/>
        </w:rPr>
      </w:pPr>
      <w:r w:rsidRPr="003A70E7">
        <w:rPr>
          <w:rFonts w:ascii="Times New Roman" w:hAnsi="Times New Roman"/>
          <w:color w:val="000000" w:themeColor="text1"/>
          <w:szCs w:val="28"/>
          <w:lang w:val="vi-VN"/>
        </w:rPr>
        <w:t xml:space="preserve">Ngoài ra, việc sửa đổi các quy định bất cập và thực hiện theo các quy định này cũng nhằm thúc đẩy quá trình gỡ cảnh báo “Thẻ Vàng” của Ủy ban Châu Âu đối với sản phẩm thủy sản có nguồn gốc từ khai thác của Việt Nam; thúc đẩy hoạt động xuất khẩu thủy sản của Việt Nam sang thị trường Hoa Kỳ nói riêng, các các nước trên thế giới nói chung. </w:t>
      </w:r>
    </w:p>
    <w:p w:rsidR="00147AD0" w:rsidRPr="003A70E7" w:rsidRDefault="00147AD0" w:rsidP="00695848">
      <w:pPr>
        <w:spacing w:before="120" w:line="340" w:lineRule="exact"/>
        <w:ind w:firstLine="720"/>
        <w:jc w:val="both"/>
        <w:rPr>
          <w:rFonts w:ascii="Times New Roman" w:hAnsi="Times New Roman"/>
          <w:color w:val="000000" w:themeColor="text1"/>
          <w:szCs w:val="28"/>
          <w:lang w:val="vi-VN"/>
        </w:rPr>
      </w:pPr>
      <w:r w:rsidRPr="003A70E7">
        <w:rPr>
          <w:rFonts w:ascii="Times New Roman" w:hAnsi="Times New Roman"/>
          <w:color w:val="000000" w:themeColor="text1"/>
          <w:szCs w:val="28"/>
          <w:lang w:val="vi-VN"/>
        </w:rPr>
        <w:t>Nguồn nhân lực, c</w:t>
      </w:r>
      <w:r w:rsidRPr="003A70E7">
        <w:rPr>
          <w:rFonts w:ascii="Times New Roman" w:hAnsi="Times New Roman" w:hint="eastAsia"/>
          <w:color w:val="000000" w:themeColor="text1"/>
          <w:szCs w:val="28"/>
          <w:lang w:val="vi-VN"/>
        </w:rPr>
        <w:t>ơ</w:t>
      </w:r>
      <w:r w:rsidRPr="003A70E7">
        <w:rPr>
          <w:rFonts w:ascii="Times New Roman" w:hAnsi="Times New Roman"/>
          <w:color w:val="000000" w:themeColor="text1"/>
          <w:szCs w:val="28"/>
          <w:lang w:val="vi-VN"/>
        </w:rPr>
        <w:t xml:space="preserve"> sở vật chất, trang thiết bị hiện có của các c</w:t>
      </w:r>
      <w:r w:rsidRPr="003A70E7">
        <w:rPr>
          <w:rFonts w:ascii="Times New Roman" w:hAnsi="Times New Roman" w:hint="eastAsia"/>
          <w:color w:val="000000" w:themeColor="text1"/>
          <w:szCs w:val="28"/>
          <w:lang w:val="vi-VN"/>
        </w:rPr>
        <w:t>ơ</w:t>
      </w:r>
      <w:r w:rsidRPr="003A70E7">
        <w:rPr>
          <w:rFonts w:ascii="Times New Roman" w:hAnsi="Times New Roman"/>
          <w:color w:val="000000" w:themeColor="text1"/>
          <w:szCs w:val="28"/>
          <w:lang w:val="vi-VN"/>
        </w:rPr>
        <w:t xml:space="preserve"> quan, lực l</w:t>
      </w:r>
      <w:r w:rsidRPr="003A70E7">
        <w:rPr>
          <w:rFonts w:ascii="Times New Roman" w:hAnsi="Times New Roman" w:hint="eastAsia"/>
          <w:color w:val="000000" w:themeColor="text1"/>
          <w:szCs w:val="28"/>
          <w:lang w:val="vi-VN"/>
        </w:rPr>
        <w:t>ư</w:t>
      </w:r>
      <w:r w:rsidRPr="003A70E7">
        <w:rPr>
          <w:rFonts w:ascii="Times New Roman" w:hAnsi="Times New Roman"/>
          <w:color w:val="000000" w:themeColor="text1"/>
          <w:szCs w:val="28"/>
          <w:lang w:val="vi-VN"/>
        </w:rPr>
        <w:t>ợng chức n</w:t>
      </w:r>
      <w:r w:rsidRPr="003A70E7">
        <w:rPr>
          <w:rFonts w:ascii="Times New Roman" w:hAnsi="Times New Roman" w:hint="eastAsia"/>
          <w:color w:val="000000" w:themeColor="text1"/>
          <w:szCs w:val="28"/>
          <w:lang w:val="vi-VN"/>
        </w:rPr>
        <w:t>ă</w:t>
      </w:r>
      <w:r w:rsidRPr="003A70E7">
        <w:rPr>
          <w:rFonts w:ascii="Times New Roman" w:hAnsi="Times New Roman"/>
          <w:color w:val="000000" w:themeColor="text1"/>
          <w:szCs w:val="28"/>
          <w:lang w:val="vi-VN"/>
        </w:rPr>
        <w:t xml:space="preserve">ng bảo </w:t>
      </w:r>
      <w:r w:rsidRPr="003A70E7">
        <w:rPr>
          <w:rFonts w:ascii="Times New Roman" w:hAnsi="Times New Roman" w:hint="eastAsia"/>
          <w:color w:val="000000" w:themeColor="text1"/>
          <w:szCs w:val="28"/>
          <w:lang w:val="vi-VN"/>
        </w:rPr>
        <w:t>đ</w:t>
      </w:r>
      <w:r w:rsidRPr="003A70E7">
        <w:rPr>
          <w:rFonts w:ascii="Times New Roman" w:hAnsi="Times New Roman"/>
          <w:color w:val="000000" w:themeColor="text1"/>
          <w:szCs w:val="28"/>
          <w:lang w:val="vi-VN"/>
        </w:rPr>
        <w:t xml:space="preserve">ảm </w:t>
      </w:r>
      <w:r w:rsidRPr="003A70E7">
        <w:rPr>
          <w:rFonts w:ascii="Times New Roman" w:hAnsi="Times New Roman" w:hint="eastAsia"/>
          <w:color w:val="000000" w:themeColor="text1"/>
          <w:szCs w:val="28"/>
          <w:lang w:val="vi-VN"/>
        </w:rPr>
        <w:t>đ</w:t>
      </w:r>
      <w:r w:rsidRPr="003A70E7">
        <w:rPr>
          <w:rFonts w:ascii="Times New Roman" w:hAnsi="Times New Roman"/>
          <w:color w:val="000000" w:themeColor="text1"/>
          <w:szCs w:val="28"/>
          <w:lang w:val="vi-VN"/>
        </w:rPr>
        <w:t xml:space="preserve">ủ </w:t>
      </w:r>
      <w:r w:rsidRPr="003A70E7">
        <w:rPr>
          <w:rFonts w:ascii="Times New Roman" w:hAnsi="Times New Roman" w:hint="eastAsia"/>
          <w:color w:val="000000" w:themeColor="text1"/>
          <w:szCs w:val="28"/>
          <w:lang w:val="vi-VN"/>
        </w:rPr>
        <w:t>đ</w:t>
      </w:r>
      <w:r w:rsidRPr="003A70E7">
        <w:rPr>
          <w:rFonts w:ascii="Times New Roman" w:hAnsi="Times New Roman"/>
          <w:color w:val="000000" w:themeColor="text1"/>
          <w:szCs w:val="28"/>
          <w:lang w:val="vi-VN"/>
        </w:rPr>
        <w:t xml:space="preserve">iều kiện cho việc tổ chức thi hành Nghị </w:t>
      </w:r>
      <w:r w:rsidRPr="003A70E7">
        <w:rPr>
          <w:rFonts w:ascii="Times New Roman" w:hAnsi="Times New Roman" w:hint="eastAsia"/>
          <w:color w:val="000000" w:themeColor="text1"/>
          <w:szCs w:val="28"/>
          <w:lang w:val="vi-VN"/>
        </w:rPr>
        <w:t>đ</w:t>
      </w:r>
      <w:r w:rsidRPr="003A70E7">
        <w:rPr>
          <w:rFonts w:ascii="Times New Roman" w:hAnsi="Times New Roman"/>
          <w:color w:val="000000" w:themeColor="text1"/>
          <w:szCs w:val="28"/>
          <w:lang w:val="vi-VN"/>
        </w:rPr>
        <w:t>ịnh.</w:t>
      </w:r>
    </w:p>
    <w:p w:rsidR="00B85F85" w:rsidRPr="003A70E7" w:rsidRDefault="00FF0979" w:rsidP="00695848">
      <w:pPr>
        <w:spacing w:before="120" w:line="340" w:lineRule="exact"/>
        <w:ind w:firstLine="720"/>
        <w:jc w:val="both"/>
        <w:rPr>
          <w:rFonts w:ascii="Times New Roman" w:hAnsi="Times New Roman"/>
          <w:color w:val="000000" w:themeColor="text1"/>
          <w:szCs w:val="28"/>
          <w:lang w:val="vi-VN"/>
        </w:rPr>
      </w:pPr>
      <w:r w:rsidRPr="003A70E7">
        <w:rPr>
          <w:rFonts w:ascii="Times New Roman" w:hAnsi="Times New Roman"/>
          <w:color w:val="000000" w:themeColor="text1"/>
          <w:szCs w:val="28"/>
        </w:rPr>
        <w:t>V</w:t>
      </w:r>
      <w:r w:rsidR="00B85F85" w:rsidRPr="003A70E7">
        <w:rPr>
          <w:rFonts w:ascii="Times New Roman" w:hAnsi="Times New Roman"/>
          <w:color w:val="000000" w:themeColor="text1"/>
          <w:szCs w:val="28"/>
          <w:lang w:val="vi-VN"/>
        </w:rPr>
        <w:t>ới nguồn lực sẵn có</w:t>
      </w:r>
      <w:r w:rsidR="00147AD0" w:rsidRPr="003A70E7">
        <w:rPr>
          <w:rFonts w:ascii="Times New Roman" w:hAnsi="Times New Roman"/>
          <w:color w:val="000000" w:themeColor="text1"/>
          <w:szCs w:val="28"/>
        </w:rPr>
        <w:t xml:space="preserve">, cơ sở vật chất và các điều kiện bảo đảm thực hiện các Nghị định trong lĩnh vực thuỷ sản hiện tại đang được </w:t>
      </w:r>
      <w:r w:rsidR="00B85F85" w:rsidRPr="003A70E7">
        <w:rPr>
          <w:rFonts w:ascii="Times New Roman" w:hAnsi="Times New Roman"/>
          <w:color w:val="000000" w:themeColor="text1"/>
          <w:szCs w:val="28"/>
          <w:lang w:val="vi-VN"/>
        </w:rPr>
        <w:t xml:space="preserve">quan tâm bố trí từ Trung ương đến địa phương đã bảo đảm </w:t>
      </w:r>
      <w:r w:rsidR="006D4EA1" w:rsidRPr="003A70E7">
        <w:rPr>
          <w:rFonts w:ascii="Times New Roman" w:hAnsi="Times New Roman"/>
          <w:color w:val="000000" w:themeColor="text1"/>
          <w:szCs w:val="28"/>
        </w:rPr>
        <w:t xml:space="preserve">đủ </w:t>
      </w:r>
      <w:r w:rsidR="00B85F85" w:rsidRPr="003A70E7">
        <w:rPr>
          <w:rFonts w:ascii="Times New Roman" w:hAnsi="Times New Roman"/>
          <w:color w:val="000000" w:themeColor="text1"/>
          <w:szCs w:val="28"/>
          <w:lang w:val="vi-VN"/>
        </w:rPr>
        <w:t xml:space="preserve">điều kiện cho việc thi hành Nghị định </w:t>
      </w:r>
      <w:r w:rsidR="006D4EA1" w:rsidRPr="003A70E7">
        <w:rPr>
          <w:rFonts w:ascii="Times New Roman" w:hAnsi="Times New Roman"/>
          <w:color w:val="000000" w:themeColor="text1"/>
          <w:szCs w:val="28"/>
        </w:rPr>
        <w:t xml:space="preserve">sau </w:t>
      </w:r>
      <w:r w:rsidR="00B85F85" w:rsidRPr="003A70E7">
        <w:rPr>
          <w:rFonts w:ascii="Times New Roman" w:hAnsi="Times New Roman"/>
          <w:color w:val="000000" w:themeColor="text1"/>
          <w:szCs w:val="28"/>
          <w:lang w:val="vi-VN"/>
        </w:rPr>
        <w:t>khi được ban hành.</w:t>
      </w:r>
    </w:p>
    <w:p w:rsidR="00693BD9" w:rsidRPr="003A70E7" w:rsidRDefault="00693BD9" w:rsidP="00695848">
      <w:pPr>
        <w:spacing w:before="120" w:line="340" w:lineRule="exact"/>
        <w:ind w:firstLine="720"/>
        <w:jc w:val="both"/>
        <w:rPr>
          <w:rFonts w:ascii="Times New Roman" w:hAnsi="Times New Roman"/>
          <w:b/>
          <w:bCs/>
          <w:color w:val="000000" w:themeColor="text1"/>
          <w:szCs w:val="28"/>
        </w:rPr>
      </w:pPr>
      <w:r w:rsidRPr="003A70E7">
        <w:rPr>
          <w:rFonts w:ascii="Times New Roman" w:hAnsi="Times New Roman"/>
          <w:b/>
          <w:bCs/>
          <w:color w:val="000000" w:themeColor="text1"/>
          <w:szCs w:val="28"/>
        </w:rPr>
        <w:t>2. Về kinh phí</w:t>
      </w:r>
    </w:p>
    <w:p w:rsidR="00693BD9" w:rsidRPr="003A70E7" w:rsidRDefault="00C85F2E" w:rsidP="00695848">
      <w:pPr>
        <w:spacing w:before="120" w:line="340" w:lineRule="exact"/>
        <w:ind w:firstLine="720"/>
        <w:jc w:val="both"/>
        <w:rPr>
          <w:rFonts w:ascii="Times New Roman" w:hAnsi="Times New Roman"/>
          <w:color w:val="000000" w:themeColor="text1"/>
          <w:szCs w:val="28"/>
        </w:rPr>
      </w:pPr>
      <w:r w:rsidRPr="003A70E7">
        <w:rPr>
          <w:rFonts w:ascii="Times New Roman" w:hAnsi="Times New Roman"/>
          <w:color w:val="000000" w:themeColor="text1"/>
          <w:szCs w:val="28"/>
        </w:rPr>
        <w:t xml:space="preserve">Kinh phí bảo </w:t>
      </w:r>
      <w:r w:rsidRPr="003A70E7">
        <w:rPr>
          <w:rFonts w:ascii="Times New Roman" w:hAnsi="Times New Roman" w:hint="eastAsia"/>
          <w:color w:val="000000" w:themeColor="text1"/>
          <w:szCs w:val="28"/>
        </w:rPr>
        <w:t>đ</w:t>
      </w:r>
      <w:r w:rsidRPr="003A70E7">
        <w:rPr>
          <w:rFonts w:ascii="Times New Roman" w:hAnsi="Times New Roman"/>
          <w:color w:val="000000" w:themeColor="text1"/>
          <w:szCs w:val="28"/>
        </w:rPr>
        <w:t xml:space="preserve">ảm tổ chức thi hành Nghị </w:t>
      </w:r>
      <w:r w:rsidRPr="003A70E7">
        <w:rPr>
          <w:rFonts w:ascii="Times New Roman" w:hAnsi="Times New Roman" w:hint="eastAsia"/>
          <w:color w:val="000000" w:themeColor="text1"/>
          <w:szCs w:val="28"/>
        </w:rPr>
        <w:t>đ</w:t>
      </w:r>
      <w:r w:rsidRPr="003A70E7">
        <w:rPr>
          <w:rFonts w:ascii="Times New Roman" w:hAnsi="Times New Roman"/>
          <w:color w:val="000000" w:themeColor="text1"/>
          <w:szCs w:val="28"/>
        </w:rPr>
        <w:t xml:space="preserve">ịnh sau khi </w:t>
      </w:r>
      <w:r w:rsidRPr="003A70E7">
        <w:rPr>
          <w:rFonts w:ascii="Times New Roman" w:hAnsi="Times New Roman" w:hint="eastAsia"/>
          <w:color w:val="000000" w:themeColor="text1"/>
          <w:szCs w:val="28"/>
        </w:rPr>
        <w:t>đư</w:t>
      </w:r>
      <w:r w:rsidRPr="003A70E7">
        <w:rPr>
          <w:rFonts w:ascii="Times New Roman" w:hAnsi="Times New Roman"/>
          <w:color w:val="000000" w:themeColor="text1"/>
          <w:szCs w:val="28"/>
        </w:rPr>
        <w:t>ợc ban hành thuộc nguồn kinh phí chi th</w:t>
      </w:r>
      <w:r w:rsidRPr="003A70E7">
        <w:rPr>
          <w:rFonts w:ascii="Times New Roman" w:hAnsi="Times New Roman" w:hint="eastAsia"/>
          <w:color w:val="000000" w:themeColor="text1"/>
          <w:szCs w:val="28"/>
        </w:rPr>
        <w:t>ư</w:t>
      </w:r>
      <w:r w:rsidRPr="003A70E7">
        <w:rPr>
          <w:rFonts w:ascii="Times New Roman" w:hAnsi="Times New Roman"/>
          <w:color w:val="000000" w:themeColor="text1"/>
          <w:szCs w:val="28"/>
        </w:rPr>
        <w:t xml:space="preserve">ờng xuyên </w:t>
      </w:r>
      <w:r w:rsidRPr="003A70E7">
        <w:rPr>
          <w:rFonts w:ascii="Times New Roman" w:hAnsi="Times New Roman" w:hint="eastAsia"/>
          <w:color w:val="000000" w:themeColor="text1"/>
          <w:szCs w:val="28"/>
        </w:rPr>
        <w:t>đư</w:t>
      </w:r>
      <w:r w:rsidRPr="003A70E7">
        <w:rPr>
          <w:rFonts w:ascii="Times New Roman" w:hAnsi="Times New Roman"/>
          <w:color w:val="000000" w:themeColor="text1"/>
          <w:szCs w:val="28"/>
        </w:rPr>
        <w:t>ợc cấp có thẩm quyền giao hàng n</w:t>
      </w:r>
      <w:r w:rsidRPr="003A70E7">
        <w:rPr>
          <w:rFonts w:ascii="Times New Roman" w:hAnsi="Times New Roman" w:hint="eastAsia"/>
          <w:color w:val="000000" w:themeColor="text1"/>
          <w:szCs w:val="28"/>
        </w:rPr>
        <w:t>ă</w:t>
      </w:r>
      <w:r w:rsidRPr="003A70E7">
        <w:rPr>
          <w:rFonts w:ascii="Times New Roman" w:hAnsi="Times New Roman"/>
          <w:color w:val="000000" w:themeColor="text1"/>
          <w:szCs w:val="28"/>
        </w:rPr>
        <w:t>m phục vụ nhiệm vụ xử lý vi phạm hành chính của các c</w:t>
      </w:r>
      <w:r w:rsidRPr="003A70E7">
        <w:rPr>
          <w:rFonts w:ascii="Times New Roman" w:hAnsi="Times New Roman" w:hint="eastAsia"/>
          <w:color w:val="000000" w:themeColor="text1"/>
          <w:szCs w:val="28"/>
        </w:rPr>
        <w:t>ơ</w:t>
      </w:r>
      <w:r w:rsidRPr="003A70E7">
        <w:rPr>
          <w:rFonts w:ascii="Times New Roman" w:hAnsi="Times New Roman"/>
          <w:color w:val="000000" w:themeColor="text1"/>
          <w:szCs w:val="28"/>
        </w:rPr>
        <w:t xml:space="preserve"> quan, lực l</w:t>
      </w:r>
      <w:r w:rsidRPr="003A70E7">
        <w:rPr>
          <w:rFonts w:ascii="Times New Roman" w:hAnsi="Times New Roman" w:hint="eastAsia"/>
          <w:color w:val="000000" w:themeColor="text1"/>
          <w:szCs w:val="28"/>
        </w:rPr>
        <w:t>ư</w:t>
      </w:r>
      <w:r w:rsidRPr="003A70E7">
        <w:rPr>
          <w:rFonts w:ascii="Times New Roman" w:hAnsi="Times New Roman"/>
          <w:color w:val="000000" w:themeColor="text1"/>
          <w:szCs w:val="28"/>
        </w:rPr>
        <w:t>ợng chức n</w:t>
      </w:r>
      <w:r w:rsidRPr="003A70E7">
        <w:rPr>
          <w:rFonts w:ascii="Times New Roman" w:hAnsi="Times New Roman" w:hint="eastAsia"/>
          <w:color w:val="000000" w:themeColor="text1"/>
          <w:szCs w:val="28"/>
        </w:rPr>
        <w:t>ă</w:t>
      </w:r>
      <w:r w:rsidRPr="003A70E7">
        <w:rPr>
          <w:rFonts w:ascii="Times New Roman" w:hAnsi="Times New Roman"/>
          <w:color w:val="000000" w:themeColor="text1"/>
          <w:szCs w:val="28"/>
        </w:rPr>
        <w:t xml:space="preserve">ng theo quy </w:t>
      </w:r>
      <w:r w:rsidRPr="003A70E7">
        <w:rPr>
          <w:rFonts w:ascii="Times New Roman" w:hAnsi="Times New Roman" w:hint="eastAsia"/>
          <w:color w:val="000000" w:themeColor="text1"/>
          <w:szCs w:val="28"/>
        </w:rPr>
        <w:t>đ</w:t>
      </w:r>
      <w:r w:rsidRPr="003A70E7">
        <w:rPr>
          <w:rFonts w:ascii="Times New Roman" w:hAnsi="Times New Roman"/>
          <w:color w:val="000000" w:themeColor="text1"/>
          <w:szCs w:val="28"/>
        </w:rPr>
        <w:t>ịnh.</w:t>
      </w:r>
    </w:p>
    <w:p w:rsidR="00EA512D" w:rsidRPr="003A70E7" w:rsidRDefault="00180267" w:rsidP="00695848">
      <w:pPr>
        <w:widowControl w:val="0"/>
        <w:tabs>
          <w:tab w:val="left" w:pos="709"/>
        </w:tabs>
        <w:spacing w:before="120" w:line="340" w:lineRule="exact"/>
        <w:ind w:firstLine="709"/>
        <w:jc w:val="both"/>
        <w:outlineLvl w:val="1"/>
        <w:rPr>
          <w:rFonts w:ascii="Times New Roman" w:hAnsi="Times New Roman"/>
          <w:b/>
          <w:color w:val="000000" w:themeColor="text1"/>
          <w:szCs w:val="28"/>
          <w:lang w:val="vi-VN"/>
        </w:rPr>
      </w:pPr>
      <w:r w:rsidRPr="003A70E7">
        <w:rPr>
          <w:rFonts w:ascii="Times New Roman" w:hAnsi="Times New Roman"/>
          <w:b/>
          <w:color w:val="000000" w:themeColor="text1"/>
          <w:szCs w:val="28"/>
        </w:rPr>
        <w:t>3</w:t>
      </w:r>
      <w:r w:rsidR="00B85F85" w:rsidRPr="003A70E7">
        <w:rPr>
          <w:rFonts w:ascii="Times New Roman" w:hAnsi="Times New Roman"/>
          <w:b/>
          <w:color w:val="000000" w:themeColor="text1"/>
          <w:szCs w:val="28"/>
          <w:lang w:val="vi-VN"/>
        </w:rPr>
        <w:t xml:space="preserve">. </w:t>
      </w:r>
      <w:r w:rsidR="00C30DBC" w:rsidRPr="003A70E7">
        <w:rPr>
          <w:rFonts w:ascii="Times New Roman" w:hAnsi="Times New Roman"/>
          <w:b/>
          <w:color w:val="000000" w:themeColor="text1"/>
          <w:szCs w:val="28"/>
        </w:rPr>
        <w:t>Về l</w:t>
      </w:r>
      <w:r w:rsidR="00C7126F" w:rsidRPr="003A70E7">
        <w:rPr>
          <w:rFonts w:ascii="Times New Roman" w:hAnsi="Times New Roman"/>
          <w:b/>
          <w:color w:val="000000" w:themeColor="text1"/>
          <w:szCs w:val="28"/>
          <w:lang w:val="vi-VN"/>
        </w:rPr>
        <w:t xml:space="preserve">ồng nghép </w:t>
      </w:r>
      <w:r w:rsidR="00B85F85" w:rsidRPr="003A70E7">
        <w:rPr>
          <w:rFonts w:ascii="Times New Roman" w:hAnsi="Times New Roman"/>
          <w:b/>
          <w:color w:val="000000" w:themeColor="text1"/>
          <w:szCs w:val="28"/>
          <w:lang w:val="vi-VN"/>
        </w:rPr>
        <w:t xml:space="preserve">bình đẳng giới </w:t>
      </w:r>
    </w:p>
    <w:p w:rsidR="00C7126F" w:rsidRPr="003A70E7" w:rsidRDefault="00EA512D" w:rsidP="00695848">
      <w:pPr>
        <w:widowControl w:val="0"/>
        <w:tabs>
          <w:tab w:val="left" w:pos="709"/>
        </w:tabs>
        <w:spacing w:before="120" w:line="340" w:lineRule="exact"/>
        <w:jc w:val="both"/>
        <w:outlineLvl w:val="1"/>
        <w:rPr>
          <w:rFonts w:ascii="Times New Roman" w:hAnsi="Times New Roman"/>
          <w:bCs/>
          <w:color w:val="000000" w:themeColor="text1"/>
          <w:szCs w:val="28"/>
          <w:lang w:val="vi-VN"/>
        </w:rPr>
      </w:pPr>
      <w:r w:rsidRPr="003A70E7">
        <w:rPr>
          <w:rFonts w:ascii="Times New Roman" w:hAnsi="Times New Roman"/>
          <w:bCs/>
          <w:color w:val="000000" w:themeColor="text1"/>
          <w:szCs w:val="28"/>
          <w:lang w:val="vi-VN"/>
        </w:rPr>
        <w:tab/>
        <w:t xml:space="preserve">Trong quá trình tổ chức, thực hiện xây dựng Dự thảo Nghị định, </w:t>
      </w:r>
      <w:r w:rsidR="006E195F" w:rsidRPr="003A70E7">
        <w:rPr>
          <w:rFonts w:ascii="Times New Roman" w:hAnsi="Times New Roman"/>
          <w:bCs/>
          <w:color w:val="000000" w:themeColor="text1"/>
          <w:szCs w:val="28"/>
        </w:rPr>
        <w:t>Bộ Nông nghiệp và Môi trường</w:t>
      </w:r>
      <w:r w:rsidRPr="003A70E7">
        <w:rPr>
          <w:rFonts w:ascii="Times New Roman" w:hAnsi="Times New Roman"/>
          <w:bCs/>
          <w:color w:val="000000" w:themeColor="text1"/>
          <w:szCs w:val="28"/>
          <w:lang w:val="vi-VN"/>
        </w:rPr>
        <w:t xml:space="preserve"> đã rà soát, bảo đảm đáp ứng các yêu cầu lồng ghép bình đẳng giới theo quy định của Luật Ban hành văn bản quy phạm pháp luật, Luật Bình đẳng </w:t>
      </w:r>
      <w:r w:rsidR="00C7126F" w:rsidRPr="003A70E7">
        <w:rPr>
          <w:rFonts w:ascii="Times New Roman" w:hAnsi="Times New Roman"/>
          <w:bCs/>
          <w:color w:val="000000" w:themeColor="text1"/>
          <w:szCs w:val="28"/>
          <w:lang w:val="vi-VN"/>
        </w:rPr>
        <w:t>giới,</w:t>
      </w:r>
      <w:r w:rsidRPr="003A70E7">
        <w:rPr>
          <w:rFonts w:ascii="Times New Roman" w:hAnsi="Times New Roman"/>
          <w:bCs/>
          <w:color w:val="000000" w:themeColor="text1"/>
          <w:szCs w:val="28"/>
          <w:lang w:val="vi-VN"/>
        </w:rPr>
        <w:t xml:space="preserve"> </w:t>
      </w:r>
      <w:r w:rsidR="00C7126F" w:rsidRPr="003A70E7">
        <w:rPr>
          <w:rFonts w:ascii="Times New Roman" w:hAnsi="Times New Roman"/>
          <w:bCs/>
          <w:color w:val="000000" w:themeColor="text1"/>
          <w:szCs w:val="28"/>
          <w:lang w:val="vi-VN"/>
        </w:rPr>
        <w:t xml:space="preserve">các Nghị định hướng dẫn thi hành Luật Bình đẳng giới và </w:t>
      </w:r>
      <w:r w:rsidRPr="003A70E7">
        <w:rPr>
          <w:rFonts w:ascii="Times New Roman" w:hAnsi="Times New Roman"/>
          <w:bCs/>
          <w:color w:val="000000" w:themeColor="text1"/>
          <w:szCs w:val="28"/>
          <w:lang w:val="vi-VN"/>
        </w:rPr>
        <w:t xml:space="preserve">Thông tư số 17/2014/TT-BTP ngày 13/8/2014 của Bộ Tư pháp quy định về lồng ghép </w:t>
      </w:r>
      <w:r w:rsidRPr="003A70E7">
        <w:rPr>
          <w:rFonts w:ascii="Times New Roman" w:hAnsi="Times New Roman"/>
          <w:bCs/>
          <w:color w:val="000000" w:themeColor="text1"/>
          <w:szCs w:val="28"/>
          <w:lang w:val="vi-VN"/>
        </w:rPr>
        <w:lastRenderedPageBreak/>
        <w:t xml:space="preserve">vấn đề bình đẳng giới trong xây dựng văn bản quy phạm pháp luật, cụ thể: </w:t>
      </w:r>
    </w:p>
    <w:p w:rsidR="00C7126F" w:rsidRPr="003A70E7" w:rsidRDefault="00C7126F" w:rsidP="00695848">
      <w:pPr>
        <w:widowControl w:val="0"/>
        <w:tabs>
          <w:tab w:val="left" w:pos="709"/>
        </w:tabs>
        <w:spacing w:before="120" w:line="340" w:lineRule="exact"/>
        <w:jc w:val="both"/>
        <w:outlineLvl w:val="1"/>
        <w:rPr>
          <w:rFonts w:ascii="Times New Roman" w:hAnsi="Times New Roman"/>
          <w:bCs/>
          <w:color w:val="000000" w:themeColor="text1"/>
          <w:szCs w:val="28"/>
          <w:lang w:val="vi-VN"/>
        </w:rPr>
      </w:pPr>
      <w:r w:rsidRPr="003A70E7">
        <w:rPr>
          <w:rFonts w:ascii="Times New Roman" w:hAnsi="Times New Roman"/>
          <w:bCs/>
          <w:color w:val="000000" w:themeColor="text1"/>
          <w:szCs w:val="28"/>
          <w:lang w:val="vi-VN"/>
        </w:rPr>
        <w:tab/>
      </w:r>
      <w:r w:rsidR="00EA512D" w:rsidRPr="003A70E7">
        <w:rPr>
          <w:rFonts w:ascii="Times New Roman" w:hAnsi="Times New Roman"/>
          <w:bCs/>
          <w:i/>
          <w:iCs/>
          <w:color w:val="000000" w:themeColor="text1"/>
          <w:szCs w:val="28"/>
          <w:lang w:val="vi-VN"/>
        </w:rPr>
        <w:t>Một là</w:t>
      </w:r>
      <w:r w:rsidR="00EA512D" w:rsidRPr="003A70E7">
        <w:rPr>
          <w:rFonts w:ascii="Times New Roman" w:hAnsi="Times New Roman"/>
          <w:bCs/>
          <w:color w:val="000000" w:themeColor="text1"/>
          <w:szCs w:val="28"/>
          <w:lang w:val="vi-VN"/>
        </w:rPr>
        <w:t xml:space="preserve">, bảo đảm sự tham gia của đại diện cơ quan có liên quan, sự tham gia của cán bộ nữ giới trong quá trình xây dựng, tham vấn, lấy ý kiến để hoàn thiện Dự thảo Nghị định. </w:t>
      </w:r>
    </w:p>
    <w:p w:rsidR="00C7126F" w:rsidRPr="003A70E7" w:rsidRDefault="00C7126F" w:rsidP="00695848">
      <w:pPr>
        <w:widowControl w:val="0"/>
        <w:tabs>
          <w:tab w:val="left" w:pos="709"/>
        </w:tabs>
        <w:spacing w:before="120" w:line="340" w:lineRule="exact"/>
        <w:jc w:val="both"/>
        <w:outlineLvl w:val="1"/>
        <w:rPr>
          <w:rFonts w:ascii="Times New Roman" w:hAnsi="Times New Roman"/>
          <w:bCs/>
          <w:color w:val="000000" w:themeColor="text1"/>
          <w:szCs w:val="28"/>
          <w:lang w:val="vi-VN"/>
        </w:rPr>
      </w:pPr>
      <w:r w:rsidRPr="003A70E7">
        <w:rPr>
          <w:rFonts w:ascii="Times New Roman" w:hAnsi="Times New Roman"/>
          <w:bCs/>
          <w:color w:val="000000" w:themeColor="text1"/>
          <w:szCs w:val="28"/>
          <w:lang w:val="vi-VN"/>
        </w:rPr>
        <w:tab/>
      </w:r>
      <w:r w:rsidR="00EA512D" w:rsidRPr="003A70E7">
        <w:rPr>
          <w:rFonts w:ascii="Times New Roman" w:hAnsi="Times New Roman"/>
          <w:bCs/>
          <w:i/>
          <w:iCs/>
          <w:color w:val="000000" w:themeColor="text1"/>
          <w:szCs w:val="28"/>
          <w:lang w:val="vi-VN"/>
        </w:rPr>
        <w:t>Hai là</w:t>
      </w:r>
      <w:r w:rsidR="00EA512D" w:rsidRPr="003A70E7">
        <w:rPr>
          <w:rFonts w:ascii="Times New Roman" w:hAnsi="Times New Roman"/>
          <w:bCs/>
          <w:color w:val="000000" w:themeColor="text1"/>
          <w:szCs w:val="28"/>
          <w:lang w:val="vi-VN"/>
        </w:rPr>
        <w:t xml:space="preserve">, quan tâm đến các vấn đề giới trong các nội dung quy định, đề xuất các quy định thiết thực nhằm bảo đảm, tăng cường sự tham gia chủ động của mỗi giới trong dự thảo Nghị định. </w:t>
      </w:r>
    </w:p>
    <w:p w:rsidR="00EA512D" w:rsidRPr="003A70E7" w:rsidRDefault="00C7126F" w:rsidP="00695848">
      <w:pPr>
        <w:widowControl w:val="0"/>
        <w:tabs>
          <w:tab w:val="left" w:pos="709"/>
        </w:tabs>
        <w:spacing w:before="120" w:line="340" w:lineRule="exact"/>
        <w:jc w:val="both"/>
        <w:outlineLvl w:val="1"/>
        <w:rPr>
          <w:rFonts w:ascii="Times New Roman" w:hAnsi="Times New Roman"/>
          <w:bCs/>
          <w:color w:val="000000" w:themeColor="text1"/>
          <w:szCs w:val="28"/>
          <w:lang w:val="vi-VN"/>
        </w:rPr>
      </w:pPr>
      <w:r w:rsidRPr="003A70E7">
        <w:rPr>
          <w:rFonts w:ascii="Times New Roman" w:hAnsi="Times New Roman"/>
          <w:bCs/>
          <w:color w:val="000000" w:themeColor="text1"/>
          <w:szCs w:val="28"/>
          <w:lang w:val="vi-VN"/>
        </w:rPr>
        <w:tab/>
      </w:r>
      <w:r w:rsidR="00EA512D" w:rsidRPr="003A70E7">
        <w:rPr>
          <w:rFonts w:ascii="Times New Roman" w:hAnsi="Times New Roman"/>
          <w:bCs/>
          <w:i/>
          <w:iCs/>
          <w:color w:val="000000" w:themeColor="text1"/>
          <w:szCs w:val="28"/>
          <w:lang w:val="vi-VN"/>
        </w:rPr>
        <w:t>Ba là</w:t>
      </w:r>
      <w:r w:rsidR="00EA512D" w:rsidRPr="003A70E7">
        <w:rPr>
          <w:rFonts w:ascii="Times New Roman" w:hAnsi="Times New Roman"/>
          <w:bCs/>
          <w:color w:val="000000" w:themeColor="text1"/>
          <w:szCs w:val="28"/>
          <w:lang w:val="vi-VN"/>
        </w:rPr>
        <w:t>, bảo đảm các vấn đề bình đẳng giới trong quá trình đánh giá tác động chính sách; các nội dung đánh giá tác động chính sách đều quan tâm đến nội dung về giới.</w:t>
      </w:r>
    </w:p>
    <w:p w:rsidR="00C7126F" w:rsidRPr="003A70E7" w:rsidRDefault="00C7126F" w:rsidP="00695848">
      <w:pPr>
        <w:widowControl w:val="0"/>
        <w:tabs>
          <w:tab w:val="left" w:pos="709"/>
        </w:tabs>
        <w:spacing w:before="120" w:line="340" w:lineRule="exact"/>
        <w:jc w:val="both"/>
        <w:outlineLvl w:val="1"/>
        <w:rPr>
          <w:rFonts w:ascii="Times New Roman" w:hAnsi="Times New Roman"/>
          <w:bCs/>
          <w:color w:val="000000" w:themeColor="text1"/>
          <w:szCs w:val="28"/>
          <w:lang w:val="vi-VN"/>
        </w:rPr>
      </w:pPr>
      <w:r w:rsidRPr="003A70E7">
        <w:rPr>
          <w:rFonts w:ascii="Times New Roman" w:hAnsi="Times New Roman"/>
          <w:bCs/>
          <w:color w:val="000000" w:themeColor="text1"/>
          <w:szCs w:val="28"/>
          <w:lang w:val="vi-VN"/>
        </w:rPr>
        <w:tab/>
        <w:t>Theo đó, việc xây dựng các nội dung quy định tại Dự thảo Nghị định này không ảnh hưởng đến cơ hội, điều kiện, năng lực thực hiện và thụ hưởng các quyền, lợi ích của mỗi giới do các quy định chung, không phân biệt giới. Trong dự thảo Nghị định không có quy định làm phát sinh sự bất bình đẳng giới giữa nam và nữ; giữa tổ chức và cá nhân tham gia hoạt động thủy sản.</w:t>
      </w:r>
    </w:p>
    <w:p w:rsidR="00C7126F" w:rsidRPr="003A70E7" w:rsidRDefault="00C7126F" w:rsidP="00695848">
      <w:pPr>
        <w:widowControl w:val="0"/>
        <w:tabs>
          <w:tab w:val="left" w:pos="709"/>
        </w:tabs>
        <w:spacing w:before="120" w:line="340" w:lineRule="exact"/>
        <w:jc w:val="both"/>
        <w:outlineLvl w:val="1"/>
        <w:rPr>
          <w:rFonts w:ascii="Times New Roman" w:hAnsi="Times New Roman"/>
          <w:b/>
          <w:color w:val="000000" w:themeColor="text1"/>
          <w:szCs w:val="28"/>
          <w:lang w:val="vi-VN"/>
        </w:rPr>
      </w:pPr>
      <w:r w:rsidRPr="003A70E7">
        <w:rPr>
          <w:rFonts w:ascii="Times New Roman" w:hAnsi="Times New Roman"/>
          <w:bCs/>
          <w:color w:val="000000" w:themeColor="text1"/>
          <w:szCs w:val="28"/>
          <w:lang w:val="vi-VN"/>
        </w:rPr>
        <w:tab/>
      </w:r>
      <w:r w:rsidR="00180267" w:rsidRPr="003A70E7">
        <w:rPr>
          <w:rFonts w:ascii="Times New Roman" w:hAnsi="Times New Roman"/>
          <w:b/>
          <w:color w:val="000000" w:themeColor="text1"/>
          <w:szCs w:val="28"/>
        </w:rPr>
        <w:t>4</w:t>
      </w:r>
      <w:r w:rsidRPr="003A70E7">
        <w:rPr>
          <w:rFonts w:ascii="Times New Roman" w:hAnsi="Times New Roman"/>
          <w:b/>
          <w:color w:val="000000" w:themeColor="text1"/>
          <w:szCs w:val="28"/>
          <w:lang w:val="vi-VN"/>
        </w:rPr>
        <w:t>. Về đánh giá tác động thủ tục hành chính</w:t>
      </w:r>
    </w:p>
    <w:p w:rsidR="00C7126F" w:rsidRPr="003A70E7" w:rsidRDefault="00C7126F" w:rsidP="00695848">
      <w:pPr>
        <w:widowControl w:val="0"/>
        <w:tabs>
          <w:tab w:val="left" w:pos="709"/>
        </w:tabs>
        <w:spacing w:before="120" w:line="340" w:lineRule="exact"/>
        <w:jc w:val="both"/>
        <w:outlineLvl w:val="1"/>
        <w:rPr>
          <w:rFonts w:ascii="Times New Roman" w:hAnsi="Times New Roman"/>
          <w:bCs/>
          <w:color w:val="000000" w:themeColor="text1"/>
          <w:szCs w:val="28"/>
          <w:lang w:val="vi-VN"/>
        </w:rPr>
      </w:pPr>
      <w:r w:rsidRPr="003A70E7">
        <w:rPr>
          <w:rFonts w:ascii="Times New Roman" w:hAnsi="Times New Roman"/>
          <w:bCs/>
          <w:color w:val="000000" w:themeColor="text1"/>
          <w:szCs w:val="28"/>
          <w:lang w:val="vi-VN"/>
        </w:rPr>
        <w:tab/>
        <w:t xml:space="preserve">Thực hiện sự chỉ đạo của Phó Thủ tướng Chính phủ Trần Hồng Hà tại </w:t>
      </w:r>
      <w:r w:rsidR="00D74641" w:rsidRPr="003A70E7">
        <w:rPr>
          <w:rFonts w:ascii="Times New Roman" w:hAnsi="Times New Roman"/>
          <w:bCs/>
          <w:color w:val="000000" w:themeColor="text1"/>
          <w:szCs w:val="28"/>
        </w:rPr>
        <w:t xml:space="preserve">Công văn </w:t>
      </w:r>
      <w:r w:rsidRPr="003A70E7">
        <w:rPr>
          <w:rFonts w:ascii="Times New Roman" w:hAnsi="Times New Roman"/>
          <w:bCs/>
          <w:color w:val="000000" w:themeColor="text1"/>
          <w:szCs w:val="28"/>
          <w:lang w:val="vi-VN"/>
        </w:rPr>
        <w:t>số 1257/VPCP-NN, dự thảo Nghị định đã lược bỏ một cụm từ “</w:t>
      </w:r>
      <w:r w:rsidRPr="003A70E7">
        <w:rPr>
          <w:rFonts w:ascii="Times New Roman" w:hAnsi="Times New Roman"/>
          <w:bCs/>
          <w:i/>
          <w:iCs/>
          <w:color w:val="000000" w:themeColor="text1"/>
          <w:szCs w:val="28"/>
          <w:lang w:val="vi-VN"/>
        </w:rPr>
        <w:t>và các quy định khác có liên quan”</w:t>
      </w:r>
      <w:r w:rsidRPr="003A70E7">
        <w:rPr>
          <w:rFonts w:ascii="Times New Roman" w:hAnsi="Times New Roman"/>
          <w:bCs/>
          <w:color w:val="000000" w:themeColor="text1"/>
          <w:szCs w:val="28"/>
          <w:lang w:val="vi-VN"/>
        </w:rPr>
        <w:t xml:space="preserve"> tại điểm b khoản 5 Điều 36 Nghị định số 26/2019/NĐ-CP đã được bổ sung tại khoản 14 Điều 1 Nghị định số 37/2024/NĐ-CP, đảm bảo giảm các các thủ tục hành chính phát sinh không cần thiết và thống nhất áp dụng trong cả nước.</w:t>
      </w:r>
    </w:p>
    <w:p w:rsidR="004B548D" w:rsidRPr="003A70E7" w:rsidRDefault="004B548D" w:rsidP="00695848">
      <w:pPr>
        <w:spacing w:before="120" w:line="340" w:lineRule="exact"/>
        <w:ind w:firstLine="720"/>
        <w:jc w:val="both"/>
        <w:rPr>
          <w:rFonts w:ascii="Times New Roman" w:hAnsi="Times New Roman"/>
          <w:b/>
          <w:color w:val="000000" w:themeColor="text1"/>
          <w:szCs w:val="28"/>
          <w:lang w:val="vi-VN"/>
        </w:rPr>
      </w:pPr>
      <w:r w:rsidRPr="003A70E7">
        <w:rPr>
          <w:rFonts w:ascii="Times New Roman" w:hAnsi="Times New Roman"/>
          <w:b/>
          <w:color w:val="000000" w:themeColor="text1"/>
          <w:szCs w:val="28"/>
          <w:lang w:val="vi-VN"/>
        </w:rPr>
        <w:t>VI. KIẾN NGHỊ, ĐỀ XUẤT</w:t>
      </w:r>
    </w:p>
    <w:p w:rsidR="004B548D" w:rsidRPr="003A70E7" w:rsidRDefault="003F3D70" w:rsidP="00695848">
      <w:pPr>
        <w:spacing w:before="120" w:line="340" w:lineRule="exact"/>
        <w:ind w:firstLine="720"/>
        <w:jc w:val="both"/>
        <w:rPr>
          <w:rFonts w:ascii="Times New Roman" w:hAnsi="Times New Roman"/>
          <w:color w:val="000000" w:themeColor="text1"/>
          <w:szCs w:val="28"/>
          <w:lang w:val="vi-VN"/>
        </w:rPr>
      </w:pPr>
      <w:r w:rsidRPr="003A70E7">
        <w:rPr>
          <w:rFonts w:ascii="Times New Roman" w:hAnsi="Times New Roman"/>
          <w:color w:val="000000" w:themeColor="text1"/>
          <w:szCs w:val="28"/>
        </w:rPr>
        <w:t>Bộ Nông nghiệp và Môi trường</w:t>
      </w:r>
      <w:r w:rsidR="004B548D" w:rsidRPr="003A70E7">
        <w:rPr>
          <w:rFonts w:ascii="Times New Roman" w:hAnsi="Times New Roman"/>
          <w:color w:val="000000" w:themeColor="text1"/>
          <w:szCs w:val="28"/>
          <w:lang w:val="vi-VN"/>
        </w:rPr>
        <w:t xml:space="preserve"> đề nghị Chính phủ ban hành Nghị định </w:t>
      </w:r>
      <w:r w:rsidR="00B85F85" w:rsidRPr="003A70E7">
        <w:rPr>
          <w:rFonts w:ascii="Times New Roman" w:hAnsi="Times New Roman"/>
          <w:color w:val="000000" w:themeColor="text1"/>
          <w:szCs w:val="28"/>
          <w:lang w:val="vi-VN"/>
        </w:rPr>
        <w:t>sửa đổi, bổ sung các Nghị định trong lĩnh vực thủy sản</w:t>
      </w:r>
      <w:r w:rsidR="004B548D" w:rsidRPr="003A70E7">
        <w:rPr>
          <w:rFonts w:ascii="Times New Roman" w:hAnsi="Times New Roman"/>
          <w:color w:val="000000" w:themeColor="text1"/>
          <w:szCs w:val="28"/>
          <w:lang w:val="vi-VN"/>
        </w:rPr>
        <w:t xml:space="preserve"> </w:t>
      </w:r>
      <w:r w:rsidR="005B76F2" w:rsidRPr="003A70E7">
        <w:rPr>
          <w:rFonts w:ascii="Times New Roman" w:hAnsi="Times New Roman"/>
          <w:color w:val="000000" w:themeColor="text1"/>
          <w:szCs w:val="28"/>
          <w:lang w:val="vi-VN"/>
        </w:rPr>
        <w:t xml:space="preserve">theo trình tự, thủ tục rút gọn </w:t>
      </w:r>
      <w:r w:rsidR="004B548D" w:rsidRPr="003A70E7">
        <w:rPr>
          <w:rFonts w:ascii="Times New Roman" w:hAnsi="Times New Roman"/>
          <w:color w:val="000000" w:themeColor="text1"/>
          <w:szCs w:val="28"/>
          <w:lang w:val="vi-VN"/>
        </w:rPr>
        <w:t>gửi kèm Tờ trình này.</w:t>
      </w:r>
    </w:p>
    <w:p w:rsidR="00B85F85" w:rsidRPr="003A70E7" w:rsidRDefault="00B85F85" w:rsidP="00695848">
      <w:pPr>
        <w:spacing w:before="120" w:line="340" w:lineRule="exact"/>
        <w:ind w:firstLine="720"/>
        <w:jc w:val="both"/>
        <w:rPr>
          <w:rFonts w:ascii="Times New Roman" w:hAnsi="Times New Roman"/>
          <w:i/>
          <w:color w:val="000000" w:themeColor="text1"/>
          <w:szCs w:val="28"/>
          <w:lang w:val="vi-VN"/>
        </w:rPr>
      </w:pPr>
      <w:r w:rsidRPr="003A70E7">
        <w:rPr>
          <w:rFonts w:ascii="Times New Roman" w:hAnsi="Times New Roman"/>
          <w:b/>
          <w:i/>
          <w:color w:val="000000" w:themeColor="text1"/>
          <w:szCs w:val="28"/>
          <w:lang w:val="vi-VN"/>
        </w:rPr>
        <w:t>Hồ sơ gửi kèm</w:t>
      </w:r>
      <w:r w:rsidRPr="003A70E7">
        <w:rPr>
          <w:rFonts w:ascii="Times New Roman" w:hAnsi="Times New Roman"/>
          <w:i/>
          <w:color w:val="000000" w:themeColor="text1"/>
          <w:szCs w:val="28"/>
          <w:lang w:val="vi-VN"/>
        </w:rPr>
        <w:t>:</w:t>
      </w:r>
    </w:p>
    <w:p w:rsidR="00B85F85" w:rsidRPr="003A70E7" w:rsidRDefault="00E77FE8" w:rsidP="00695848">
      <w:pPr>
        <w:spacing w:before="120" w:line="340" w:lineRule="exact"/>
        <w:ind w:firstLine="720"/>
        <w:jc w:val="both"/>
        <w:rPr>
          <w:rFonts w:ascii="Times New Roman" w:hAnsi="Times New Roman"/>
          <w:i/>
          <w:color w:val="000000" w:themeColor="text1"/>
          <w:szCs w:val="28"/>
          <w:lang w:val="vi-VN"/>
        </w:rPr>
      </w:pPr>
      <w:r w:rsidRPr="003A70E7">
        <w:rPr>
          <w:rFonts w:ascii="Times New Roman" w:hAnsi="Times New Roman"/>
          <w:i/>
          <w:color w:val="000000" w:themeColor="text1"/>
          <w:szCs w:val="28"/>
        </w:rPr>
        <w:t>1)</w:t>
      </w:r>
      <w:r w:rsidR="00B85F85" w:rsidRPr="003A70E7">
        <w:rPr>
          <w:rFonts w:ascii="Times New Roman" w:hAnsi="Times New Roman"/>
          <w:i/>
          <w:color w:val="000000" w:themeColor="text1"/>
          <w:szCs w:val="28"/>
          <w:lang w:val="vi-VN"/>
        </w:rPr>
        <w:t xml:space="preserve"> Dự thảo Nghị định;</w:t>
      </w:r>
    </w:p>
    <w:p w:rsidR="00A931FE" w:rsidRPr="003A70E7" w:rsidRDefault="003A70E7" w:rsidP="00695848">
      <w:pPr>
        <w:pStyle w:val="NormalWeb"/>
        <w:spacing w:before="120" w:line="340" w:lineRule="exact"/>
        <w:ind w:firstLine="709"/>
        <w:jc w:val="both"/>
        <w:rPr>
          <w:i/>
          <w:color w:val="000000" w:themeColor="text1"/>
          <w:sz w:val="28"/>
          <w:szCs w:val="28"/>
          <w:lang w:val="nl-NL"/>
        </w:rPr>
      </w:pPr>
      <w:r>
        <w:rPr>
          <w:i/>
          <w:color w:val="000000" w:themeColor="text1"/>
          <w:sz w:val="28"/>
          <w:szCs w:val="28"/>
          <w:lang w:val="nl-NL"/>
        </w:rPr>
        <w:t>2)</w:t>
      </w:r>
      <w:r w:rsidR="00A931FE" w:rsidRPr="003A70E7">
        <w:rPr>
          <w:i/>
          <w:color w:val="000000" w:themeColor="text1"/>
          <w:sz w:val="28"/>
          <w:szCs w:val="28"/>
          <w:lang w:val="nl-NL"/>
        </w:rPr>
        <w:t xml:space="preserve"> Báo cáo thẩm định số …../BC-BTP ngày …./…./2025 của Bộ Tư pháp.</w:t>
      </w:r>
    </w:p>
    <w:p w:rsidR="00146B4C" w:rsidRPr="003A70E7" w:rsidRDefault="003A70E7" w:rsidP="00695848">
      <w:pPr>
        <w:pStyle w:val="NormalWeb"/>
        <w:spacing w:before="120" w:line="340" w:lineRule="exact"/>
        <w:ind w:firstLine="709"/>
        <w:jc w:val="both"/>
        <w:rPr>
          <w:i/>
          <w:color w:val="000000" w:themeColor="text1"/>
          <w:sz w:val="28"/>
          <w:szCs w:val="28"/>
          <w:lang w:val="nl-NL"/>
        </w:rPr>
      </w:pPr>
      <w:r>
        <w:rPr>
          <w:i/>
          <w:color w:val="000000" w:themeColor="text1"/>
          <w:sz w:val="28"/>
          <w:szCs w:val="28"/>
          <w:lang w:val="nl-NL"/>
        </w:rPr>
        <w:t>3)</w:t>
      </w:r>
      <w:r w:rsidR="00146B4C" w:rsidRPr="003A70E7">
        <w:rPr>
          <w:i/>
          <w:color w:val="000000" w:themeColor="text1"/>
          <w:sz w:val="28"/>
          <w:szCs w:val="28"/>
          <w:lang w:val="nl-NL"/>
        </w:rPr>
        <w:t xml:space="preserve"> Báo cáo giải trình</w:t>
      </w:r>
      <w:r w:rsidR="00A931FE" w:rsidRPr="003A70E7">
        <w:rPr>
          <w:i/>
          <w:color w:val="000000" w:themeColor="text1"/>
          <w:sz w:val="28"/>
          <w:szCs w:val="28"/>
          <w:lang w:val="nl-NL"/>
        </w:rPr>
        <w:t>, tiếp thu</w:t>
      </w:r>
      <w:r w:rsidR="00146B4C" w:rsidRPr="003A70E7">
        <w:rPr>
          <w:i/>
          <w:color w:val="000000" w:themeColor="text1"/>
          <w:sz w:val="28"/>
          <w:szCs w:val="28"/>
          <w:lang w:val="nl-NL"/>
        </w:rPr>
        <w:t xml:space="preserve"> ý kiến thẩm định tại Báo cáo thẩm định số …../BC-BTP ngày …./…./2025 của Bộ Tư pháp.</w:t>
      </w:r>
    </w:p>
    <w:p w:rsidR="00B5562F" w:rsidRPr="003A70E7" w:rsidRDefault="003A70E7" w:rsidP="00695848">
      <w:pPr>
        <w:spacing w:before="120" w:line="340" w:lineRule="exact"/>
        <w:ind w:firstLine="720"/>
        <w:jc w:val="both"/>
        <w:rPr>
          <w:rFonts w:ascii="Times New Roman" w:hAnsi="Times New Roman"/>
          <w:i/>
          <w:color w:val="000000" w:themeColor="text1"/>
          <w:szCs w:val="28"/>
        </w:rPr>
      </w:pPr>
      <w:r>
        <w:rPr>
          <w:rFonts w:ascii="Times New Roman" w:hAnsi="Times New Roman"/>
          <w:i/>
          <w:color w:val="000000" w:themeColor="text1"/>
          <w:szCs w:val="28"/>
        </w:rPr>
        <w:t>4)</w:t>
      </w:r>
      <w:r w:rsidR="00B5562F" w:rsidRPr="003A70E7">
        <w:rPr>
          <w:rFonts w:ascii="Times New Roman" w:hAnsi="Times New Roman"/>
          <w:i/>
          <w:color w:val="000000" w:themeColor="text1"/>
          <w:szCs w:val="28"/>
        </w:rPr>
        <w:t xml:space="preserve"> </w:t>
      </w:r>
      <w:r w:rsidR="00B5562F" w:rsidRPr="003A70E7">
        <w:rPr>
          <w:rFonts w:ascii="Times New Roman" w:hAnsi="Times New Roman"/>
          <w:i/>
          <w:color w:val="000000" w:themeColor="text1"/>
          <w:szCs w:val="28"/>
          <w:lang w:val="nl-NL"/>
        </w:rPr>
        <w:t>Thông báo kết luận số 30/TB-VPCP ngày 25/01/2025 của Văn phòng Chính phủ về việc thông báo kết luận của Phó Thủ tướng Chính phủ Trần Hồng Hà tại Hội nghị lần thứ XII Ban chỉ đạo quốc gia về chống khai thác hải sản bất hợp pháp, không báo cáo, không theo quy định (IUU)</w:t>
      </w:r>
      <w:r w:rsidR="00B5562F" w:rsidRPr="003A70E7">
        <w:rPr>
          <w:rFonts w:ascii="Times New Roman" w:hAnsi="Times New Roman"/>
          <w:i/>
          <w:color w:val="000000" w:themeColor="text1"/>
          <w:szCs w:val="28"/>
        </w:rPr>
        <w:t>.</w:t>
      </w:r>
    </w:p>
    <w:p w:rsidR="00B5562F" w:rsidRPr="003A70E7" w:rsidRDefault="003A70E7" w:rsidP="00695848">
      <w:pPr>
        <w:spacing w:before="120" w:line="340" w:lineRule="exact"/>
        <w:ind w:firstLine="720"/>
        <w:jc w:val="both"/>
        <w:rPr>
          <w:rFonts w:ascii="Times New Roman" w:hAnsi="Times New Roman"/>
          <w:i/>
          <w:color w:val="000000" w:themeColor="text1"/>
          <w:szCs w:val="28"/>
          <w:lang w:val="vi-VN"/>
        </w:rPr>
      </w:pPr>
      <w:r>
        <w:rPr>
          <w:rFonts w:ascii="Times New Roman" w:hAnsi="Times New Roman"/>
          <w:i/>
          <w:color w:val="000000" w:themeColor="text1"/>
          <w:szCs w:val="28"/>
        </w:rPr>
        <w:lastRenderedPageBreak/>
        <w:t>5)</w:t>
      </w:r>
      <w:r w:rsidR="00B5562F" w:rsidRPr="003A70E7">
        <w:rPr>
          <w:rFonts w:ascii="Times New Roman" w:hAnsi="Times New Roman"/>
          <w:i/>
          <w:color w:val="000000" w:themeColor="text1"/>
          <w:szCs w:val="28"/>
          <w:lang w:val="vi-VN"/>
        </w:rPr>
        <w:t xml:space="preserve"> </w:t>
      </w:r>
      <w:r w:rsidR="00B5562F" w:rsidRPr="003A70E7">
        <w:rPr>
          <w:rFonts w:ascii="Times New Roman" w:hAnsi="Times New Roman"/>
          <w:i/>
          <w:color w:val="000000" w:themeColor="text1"/>
          <w:szCs w:val="28"/>
        </w:rPr>
        <w:t>Công văn</w:t>
      </w:r>
      <w:r w:rsidR="00B5562F" w:rsidRPr="003A70E7">
        <w:rPr>
          <w:rFonts w:ascii="Times New Roman" w:hAnsi="Times New Roman"/>
          <w:i/>
          <w:color w:val="000000" w:themeColor="text1"/>
          <w:szCs w:val="28"/>
          <w:lang w:val="vi-VN"/>
        </w:rPr>
        <w:t xml:space="preserve"> số 1215/VPCP-NN ngày 17/02/2025 của Văn phòng Chính phủ về việc xây dựng Nghị định sửa đổi, bổ sung một số Nghị định trong lĩnh vực thủy sản theo trình, thủ tục rút gọn;</w:t>
      </w:r>
    </w:p>
    <w:p w:rsidR="00B5562F" w:rsidRPr="003A70E7" w:rsidRDefault="003A70E7" w:rsidP="00695848">
      <w:pPr>
        <w:spacing w:before="120" w:line="340" w:lineRule="exact"/>
        <w:ind w:firstLine="720"/>
        <w:jc w:val="both"/>
        <w:rPr>
          <w:rFonts w:ascii="Times New Roman" w:hAnsi="Times New Roman"/>
          <w:i/>
          <w:color w:val="000000" w:themeColor="text1"/>
          <w:szCs w:val="28"/>
          <w:lang w:val="vi-VN"/>
        </w:rPr>
      </w:pPr>
      <w:r>
        <w:rPr>
          <w:rFonts w:ascii="Times New Roman" w:hAnsi="Times New Roman"/>
          <w:i/>
          <w:color w:val="000000" w:themeColor="text1"/>
          <w:szCs w:val="28"/>
        </w:rPr>
        <w:t>6)</w:t>
      </w:r>
      <w:r w:rsidR="00B5562F" w:rsidRPr="003A70E7">
        <w:rPr>
          <w:rFonts w:ascii="Times New Roman" w:hAnsi="Times New Roman"/>
          <w:i/>
          <w:color w:val="000000" w:themeColor="text1"/>
          <w:szCs w:val="28"/>
          <w:lang w:val="vi-VN"/>
        </w:rPr>
        <w:t xml:space="preserve"> Văn bản đề nghị xây dựng sửa đổi, bổ sung một số nghị định trong lĩnh vực thủy sản theo quy trình, thủ tục rút gọn (bổ sung lần 2);</w:t>
      </w:r>
    </w:p>
    <w:p w:rsidR="00B1736A" w:rsidRPr="003A70E7" w:rsidRDefault="00877FCE" w:rsidP="00695848">
      <w:pPr>
        <w:spacing w:before="120" w:line="340" w:lineRule="exact"/>
        <w:ind w:firstLine="720"/>
        <w:jc w:val="both"/>
        <w:rPr>
          <w:rFonts w:ascii="Times New Roman" w:hAnsi="Times New Roman"/>
          <w:color w:val="000000" w:themeColor="text1"/>
          <w:szCs w:val="28"/>
          <w:lang w:val="vi-VN"/>
        </w:rPr>
      </w:pPr>
      <w:r w:rsidRPr="003A70E7">
        <w:rPr>
          <w:rFonts w:ascii="Times New Roman" w:hAnsi="Times New Roman"/>
          <w:color w:val="000000" w:themeColor="text1"/>
          <w:szCs w:val="28"/>
        </w:rPr>
        <w:t>Trên đây là Tờ trình về dự thảo Nghị định của Chính phủ</w:t>
      </w:r>
      <w:r w:rsidR="004F7A8D" w:rsidRPr="003A70E7">
        <w:rPr>
          <w:rFonts w:ascii="Times New Roman" w:hAnsi="Times New Roman"/>
          <w:color w:val="000000" w:themeColor="text1"/>
          <w:szCs w:val="28"/>
        </w:rPr>
        <w:t xml:space="preserve"> </w:t>
      </w:r>
      <w:r w:rsidR="004F7A8D" w:rsidRPr="003A70E7">
        <w:rPr>
          <w:rFonts w:ascii="Times New Roman" w:hAnsi="Times New Roman"/>
          <w:color w:val="000000" w:themeColor="text1"/>
          <w:szCs w:val="28"/>
          <w:lang w:val="nl-NL"/>
        </w:rPr>
        <w:t>sửa đổi một số Nghị định trong lĩnh vực thủy sản</w:t>
      </w:r>
      <w:r w:rsidR="00C165C7" w:rsidRPr="003A70E7">
        <w:rPr>
          <w:rFonts w:ascii="Times New Roman" w:hAnsi="Times New Roman"/>
          <w:color w:val="000000" w:themeColor="text1"/>
          <w:szCs w:val="28"/>
          <w:lang w:val="nl-NL"/>
        </w:rPr>
        <w:t xml:space="preserve">, </w:t>
      </w:r>
      <w:r w:rsidR="004B548D" w:rsidRPr="003A70E7">
        <w:rPr>
          <w:rFonts w:ascii="Times New Roman" w:hAnsi="Times New Roman"/>
          <w:color w:val="000000" w:themeColor="text1"/>
          <w:szCs w:val="28"/>
          <w:lang w:val="vi-VN"/>
        </w:rPr>
        <w:t>Bộ Nông nghiệp và</w:t>
      </w:r>
      <w:r w:rsidR="00C165C7" w:rsidRPr="003A70E7">
        <w:rPr>
          <w:rFonts w:ascii="Times New Roman" w:hAnsi="Times New Roman"/>
          <w:color w:val="000000" w:themeColor="text1"/>
          <w:szCs w:val="28"/>
        </w:rPr>
        <w:t xml:space="preserve"> Môi trường</w:t>
      </w:r>
      <w:r w:rsidR="004B548D" w:rsidRPr="003A70E7">
        <w:rPr>
          <w:rFonts w:ascii="Times New Roman" w:hAnsi="Times New Roman"/>
          <w:color w:val="000000" w:themeColor="text1"/>
          <w:szCs w:val="28"/>
          <w:lang w:val="vi-VN"/>
        </w:rPr>
        <w:t xml:space="preserve"> kính trình Chính phủ</w:t>
      </w:r>
      <w:r w:rsidR="00C165C7" w:rsidRPr="003A70E7">
        <w:rPr>
          <w:rFonts w:ascii="Times New Roman" w:hAnsi="Times New Roman"/>
          <w:color w:val="000000" w:themeColor="text1"/>
          <w:szCs w:val="28"/>
        </w:rPr>
        <w:t xml:space="preserve"> xem xét, quyết định</w:t>
      </w:r>
      <w:r w:rsidR="004B548D" w:rsidRPr="003A70E7">
        <w:rPr>
          <w:rFonts w:ascii="Times New Roman" w:hAnsi="Times New Roman"/>
          <w:color w:val="000000" w:themeColor="text1"/>
          <w:szCs w:val="28"/>
          <w:lang w:val="vi-VN"/>
        </w:rPr>
        <w:t>./.</w:t>
      </w:r>
    </w:p>
    <w:p w:rsidR="004B548D" w:rsidRPr="003A70E7" w:rsidRDefault="004B548D">
      <w:pPr>
        <w:spacing w:before="120"/>
        <w:ind w:firstLine="720"/>
        <w:jc w:val="both"/>
        <w:rPr>
          <w:rFonts w:ascii="Times New Roman" w:hAnsi="Times New Roman"/>
          <w:i/>
          <w:color w:val="000000" w:themeColor="text1"/>
          <w:sz w:val="16"/>
          <w:szCs w:val="28"/>
          <w:lang w:val="vi-VN"/>
        </w:rPr>
      </w:pPr>
    </w:p>
    <w:tbl>
      <w:tblPr>
        <w:tblW w:w="9322" w:type="dxa"/>
        <w:tblBorders>
          <w:insideH w:val="single" w:sz="4" w:space="0" w:color="auto"/>
        </w:tblBorders>
        <w:tblLook w:val="0000" w:firstRow="0" w:lastRow="0" w:firstColumn="0" w:lastColumn="0" w:noHBand="0" w:noVBand="0"/>
      </w:tblPr>
      <w:tblGrid>
        <w:gridCol w:w="4786"/>
        <w:gridCol w:w="4536"/>
      </w:tblGrid>
      <w:tr w:rsidR="004B548D" w:rsidRPr="003A70E7">
        <w:tc>
          <w:tcPr>
            <w:tcW w:w="4786" w:type="dxa"/>
          </w:tcPr>
          <w:p w:rsidR="004B548D" w:rsidRPr="003A70E7" w:rsidRDefault="004B548D">
            <w:pPr>
              <w:tabs>
                <w:tab w:val="left" w:pos="1650"/>
              </w:tabs>
              <w:spacing w:before="120"/>
              <w:jc w:val="both"/>
              <w:rPr>
                <w:rFonts w:ascii="Times New Roman" w:hAnsi="Times New Roman"/>
                <w:i/>
                <w:color w:val="000000" w:themeColor="text1"/>
                <w:sz w:val="23"/>
                <w:szCs w:val="23"/>
                <w:lang w:val="nl-NL"/>
              </w:rPr>
            </w:pPr>
            <w:r w:rsidRPr="003A70E7">
              <w:rPr>
                <w:rFonts w:ascii="Times New Roman" w:hAnsi="Times New Roman"/>
                <w:b/>
                <w:i/>
                <w:color w:val="000000" w:themeColor="text1"/>
                <w:sz w:val="23"/>
                <w:szCs w:val="23"/>
                <w:lang w:val="nl-NL"/>
              </w:rPr>
              <w:t>Nơi nhận:</w:t>
            </w:r>
            <w:r w:rsidRPr="003A70E7">
              <w:rPr>
                <w:rFonts w:ascii="Times New Roman" w:hAnsi="Times New Roman"/>
                <w:i/>
                <w:color w:val="000000" w:themeColor="text1"/>
                <w:sz w:val="23"/>
                <w:szCs w:val="23"/>
                <w:lang w:val="nl-NL"/>
              </w:rPr>
              <w:tab/>
            </w:r>
            <w:r w:rsidRPr="003A70E7">
              <w:rPr>
                <w:rFonts w:ascii="Times New Roman" w:hAnsi="Times New Roman"/>
                <w:i/>
                <w:color w:val="000000" w:themeColor="text1"/>
                <w:sz w:val="23"/>
                <w:szCs w:val="23"/>
                <w:lang w:val="nl-NL"/>
              </w:rPr>
              <w:tab/>
            </w:r>
            <w:r w:rsidRPr="003A70E7">
              <w:rPr>
                <w:rFonts w:ascii="Times New Roman" w:hAnsi="Times New Roman"/>
                <w:i/>
                <w:color w:val="000000" w:themeColor="text1"/>
                <w:sz w:val="23"/>
                <w:szCs w:val="23"/>
                <w:lang w:val="nl-NL"/>
              </w:rPr>
              <w:tab/>
            </w:r>
            <w:r w:rsidRPr="003A70E7">
              <w:rPr>
                <w:rFonts w:ascii="Times New Roman" w:hAnsi="Times New Roman"/>
                <w:i/>
                <w:color w:val="000000" w:themeColor="text1"/>
                <w:sz w:val="23"/>
                <w:szCs w:val="23"/>
                <w:lang w:val="nl-NL"/>
              </w:rPr>
              <w:tab/>
            </w:r>
          </w:p>
          <w:p w:rsidR="004B548D" w:rsidRPr="003A70E7" w:rsidRDefault="004B548D">
            <w:pPr>
              <w:tabs>
                <w:tab w:val="left" w:pos="1650"/>
              </w:tabs>
              <w:jc w:val="both"/>
              <w:rPr>
                <w:rFonts w:ascii="Times New Roman" w:hAnsi="Times New Roman"/>
                <w:color w:val="000000" w:themeColor="text1"/>
                <w:sz w:val="23"/>
                <w:szCs w:val="23"/>
                <w:lang w:val="nl-NL"/>
              </w:rPr>
            </w:pPr>
            <w:r w:rsidRPr="003A70E7">
              <w:rPr>
                <w:rFonts w:ascii="Times New Roman" w:hAnsi="Times New Roman"/>
                <w:color w:val="000000" w:themeColor="text1"/>
                <w:sz w:val="23"/>
                <w:szCs w:val="23"/>
                <w:lang w:val="nl-NL"/>
              </w:rPr>
              <w:t>- Như trên;</w:t>
            </w:r>
          </w:p>
          <w:p w:rsidR="004B548D" w:rsidRPr="003A70E7" w:rsidRDefault="004B548D">
            <w:pPr>
              <w:tabs>
                <w:tab w:val="left" w:pos="1650"/>
              </w:tabs>
              <w:jc w:val="both"/>
              <w:rPr>
                <w:rFonts w:ascii="Times New Roman" w:hAnsi="Times New Roman"/>
                <w:color w:val="000000" w:themeColor="text1"/>
                <w:sz w:val="23"/>
                <w:szCs w:val="23"/>
                <w:lang w:val="nl-NL"/>
              </w:rPr>
            </w:pPr>
            <w:r w:rsidRPr="003A70E7">
              <w:rPr>
                <w:rFonts w:ascii="Times New Roman" w:hAnsi="Times New Roman"/>
                <w:color w:val="000000" w:themeColor="text1"/>
                <w:sz w:val="23"/>
                <w:szCs w:val="23"/>
                <w:lang w:val="nl-NL"/>
              </w:rPr>
              <w:t>- Thủ tướng Chính phủ (để b</w:t>
            </w:r>
            <w:r w:rsidR="00137697" w:rsidRPr="003A70E7">
              <w:rPr>
                <w:rFonts w:ascii="Times New Roman" w:hAnsi="Times New Roman"/>
                <w:color w:val="000000" w:themeColor="text1"/>
                <w:sz w:val="23"/>
                <w:szCs w:val="23"/>
                <w:lang w:val="nl-NL"/>
              </w:rPr>
              <w:t>/c</w:t>
            </w:r>
            <w:r w:rsidRPr="003A70E7">
              <w:rPr>
                <w:rFonts w:ascii="Times New Roman" w:hAnsi="Times New Roman"/>
                <w:color w:val="000000" w:themeColor="text1"/>
                <w:sz w:val="23"/>
                <w:szCs w:val="23"/>
                <w:lang w:val="nl-NL"/>
              </w:rPr>
              <w:t>);</w:t>
            </w:r>
          </w:p>
          <w:p w:rsidR="004B548D" w:rsidRPr="003A70E7" w:rsidRDefault="004B548D">
            <w:pPr>
              <w:tabs>
                <w:tab w:val="left" w:pos="1650"/>
              </w:tabs>
              <w:jc w:val="both"/>
              <w:rPr>
                <w:rFonts w:ascii="Times New Roman" w:hAnsi="Times New Roman"/>
                <w:color w:val="000000" w:themeColor="text1"/>
                <w:sz w:val="23"/>
                <w:szCs w:val="23"/>
                <w:lang w:val="nl-NL"/>
              </w:rPr>
            </w:pPr>
            <w:r w:rsidRPr="003A70E7">
              <w:rPr>
                <w:rFonts w:ascii="Times New Roman" w:hAnsi="Times New Roman"/>
                <w:color w:val="000000" w:themeColor="text1"/>
                <w:sz w:val="23"/>
                <w:szCs w:val="23"/>
                <w:lang w:val="nl-NL"/>
              </w:rPr>
              <w:t>- Văn phòng Chính phủ;</w:t>
            </w:r>
          </w:p>
          <w:p w:rsidR="004B548D" w:rsidRPr="003A70E7" w:rsidRDefault="004B548D">
            <w:pPr>
              <w:tabs>
                <w:tab w:val="left" w:pos="1650"/>
              </w:tabs>
              <w:jc w:val="both"/>
              <w:rPr>
                <w:rFonts w:ascii="Times New Roman" w:hAnsi="Times New Roman"/>
                <w:color w:val="000000" w:themeColor="text1"/>
                <w:sz w:val="23"/>
                <w:szCs w:val="23"/>
                <w:lang w:val="nl-NL"/>
              </w:rPr>
            </w:pPr>
            <w:r w:rsidRPr="003A70E7">
              <w:rPr>
                <w:rFonts w:ascii="Times New Roman" w:hAnsi="Times New Roman"/>
                <w:color w:val="000000" w:themeColor="text1"/>
                <w:sz w:val="23"/>
                <w:szCs w:val="23"/>
                <w:lang w:val="nl-NL"/>
              </w:rPr>
              <w:t>- Bộ Tư pháp;</w:t>
            </w:r>
          </w:p>
          <w:p w:rsidR="00AF2A4A" w:rsidRPr="003A70E7" w:rsidRDefault="00AF2A4A">
            <w:pPr>
              <w:tabs>
                <w:tab w:val="left" w:pos="1650"/>
              </w:tabs>
              <w:jc w:val="both"/>
              <w:rPr>
                <w:rFonts w:ascii="Times New Roman" w:hAnsi="Times New Roman"/>
                <w:color w:val="000000" w:themeColor="text1"/>
                <w:sz w:val="23"/>
                <w:szCs w:val="23"/>
                <w:lang w:val="nl-NL"/>
              </w:rPr>
            </w:pPr>
            <w:r w:rsidRPr="003A70E7">
              <w:rPr>
                <w:rFonts w:ascii="Times New Roman" w:hAnsi="Times New Roman"/>
                <w:color w:val="000000" w:themeColor="text1"/>
                <w:sz w:val="23"/>
                <w:szCs w:val="23"/>
                <w:lang w:val="nl-NL"/>
              </w:rPr>
              <w:t xml:space="preserve">- </w:t>
            </w:r>
            <w:r w:rsidR="001B20DC" w:rsidRPr="003A70E7">
              <w:rPr>
                <w:rFonts w:ascii="Times New Roman" w:hAnsi="Times New Roman"/>
                <w:color w:val="000000" w:themeColor="text1"/>
                <w:sz w:val="23"/>
                <w:szCs w:val="23"/>
                <w:lang w:val="nl-NL"/>
              </w:rPr>
              <w:t>Bộ trưởng (để b/c);</w:t>
            </w:r>
          </w:p>
          <w:p w:rsidR="004B548D" w:rsidRPr="003A70E7" w:rsidRDefault="004B548D">
            <w:pPr>
              <w:jc w:val="both"/>
              <w:rPr>
                <w:rFonts w:ascii="Times New Roman" w:hAnsi="Times New Roman"/>
                <w:color w:val="000000" w:themeColor="text1"/>
                <w:sz w:val="24"/>
                <w:lang w:val="nl-NL"/>
              </w:rPr>
            </w:pPr>
            <w:r w:rsidRPr="003A70E7">
              <w:rPr>
                <w:rFonts w:ascii="Times New Roman" w:hAnsi="Times New Roman"/>
                <w:color w:val="000000" w:themeColor="text1"/>
                <w:sz w:val="23"/>
                <w:szCs w:val="23"/>
                <w:lang w:val="nl-NL"/>
              </w:rPr>
              <w:t xml:space="preserve">- Lưu: VT, </w:t>
            </w:r>
            <w:r w:rsidR="00FD4887" w:rsidRPr="003A70E7">
              <w:rPr>
                <w:rFonts w:ascii="Times New Roman" w:hAnsi="Times New Roman"/>
                <w:color w:val="000000" w:themeColor="text1"/>
                <w:sz w:val="23"/>
                <w:szCs w:val="23"/>
                <w:lang w:val="nl-NL"/>
              </w:rPr>
              <w:t>TS</w:t>
            </w:r>
            <w:r w:rsidR="00B85F85" w:rsidRPr="003A70E7">
              <w:rPr>
                <w:rFonts w:ascii="Times New Roman" w:hAnsi="Times New Roman"/>
                <w:color w:val="000000" w:themeColor="text1"/>
                <w:sz w:val="23"/>
                <w:szCs w:val="23"/>
                <w:lang w:val="nl-NL"/>
              </w:rPr>
              <w:t>KN</w:t>
            </w:r>
            <w:r w:rsidRPr="003A70E7">
              <w:rPr>
                <w:rFonts w:ascii="Times New Roman" w:hAnsi="Times New Roman"/>
                <w:color w:val="000000" w:themeColor="text1"/>
                <w:sz w:val="23"/>
                <w:szCs w:val="23"/>
                <w:lang w:val="nl-NL"/>
              </w:rPr>
              <w:t>.</w:t>
            </w:r>
          </w:p>
        </w:tc>
        <w:tc>
          <w:tcPr>
            <w:tcW w:w="4536" w:type="dxa"/>
          </w:tcPr>
          <w:p w:rsidR="004B548D" w:rsidRPr="003A70E7" w:rsidRDefault="00AF2A4A">
            <w:pPr>
              <w:jc w:val="center"/>
              <w:rPr>
                <w:rFonts w:ascii="Times New Roman" w:hAnsi="Times New Roman"/>
                <w:b/>
                <w:bCs/>
                <w:color w:val="000000" w:themeColor="text1"/>
                <w:sz w:val="26"/>
                <w:lang w:val="nl-NL"/>
              </w:rPr>
            </w:pPr>
            <w:r w:rsidRPr="003A70E7">
              <w:rPr>
                <w:rFonts w:ascii="Times New Roman" w:hAnsi="Times New Roman"/>
                <w:b/>
                <w:bCs/>
                <w:color w:val="000000" w:themeColor="text1"/>
                <w:sz w:val="26"/>
                <w:lang w:val="nl-NL"/>
              </w:rPr>
              <w:t xml:space="preserve">KT. </w:t>
            </w:r>
            <w:r w:rsidR="004B548D" w:rsidRPr="003A70E7">
              <w:rPr>
                <w:rFonts w:ascii="Times New Roman" w:hAnsi="Times New Roman"/>
                <w:b/>
                <w:bCs/>
                <w:color w:val="000000" w:themeColor="text1"/>
                <w:sz w:val="26"/>
                <w:lang w:val="nl-NL"/>
              </w:rPr>
              <w:t>BỘ TRƯỞNG</w:t>
            </w:r>
          </w:p>
          <w:p w:rsidR="00AF2A4A" w:rsidRPr="003A70E7" w:rsidRDefault="00AF2A4A">
            <w:pPr>
              <w:jc w:val="center"/>
              <w:rPr>
                <w:rFonts w:ascii="Times New Roman" w:hAnsi="Times New Roman"/>
                <w:b/>
                <w:bCs/>
                <w:color w:val="000000" w:themeColor="text1"/>
                <w:sz w:val="26"/>
                <w:lang w:val="nl-NL"/>
              </w:rPr>
            </w:pPr>
            <w:r w:rsidRPr="003A70E7">
              <w:rPr>
                <w:rFonts w:ascii="Times New Roman" w:hAnsi="Times New Roman"/>
                <w:b/>
                <w:bCs/>
                <w:color w:val="000000" w:themeColor="text1"/>
                <w:sz w:val="26"/>
                <w:lang w:val="nl-NL"/>
              </w:rPr>
              <w:t>THỨ TR</w:t>
            </w:r>
            <w:r w:rsidR="00334345" w:rsidRPr="003A70E7">
              <w:rPr>
                <w:rFonts w:ascii="Times New Roman" w:hAnsi="Times New Roman"/>
                <w:b/>
                <w:bCs/>
                <w:color w:val="000000" w:themeColor="text1"/>
                <w:sz w:val="26"/>
                <w:lang w:val="nl-NL"/>
              </w:rPr>
              <w:t>ƯỞNG</w:t>
            </w:r>
          </w:p>
          <w:p w:rsidR="004B548D" w:rsidRPr="003A70E7" w:rsidRDefault="004B548D">
            <w:pPr>
              <w:jc w:val="center"/>
              <w:rPr>
                <w:rFonts w:ascii="Times New Roman" w:hAnsi="Times New Roman"/>
                <w:b/>
                <w:bCs/>
                <w:color w:val="000000" w:themeColor="text1"/>
                <w:lang w:val="nl-NL"/>
              </w:rPr>
            </w:pPr>
          </w:p>
          <w:p w:rsidR="00AF2A4A" w:rsidRPr="003A70E7" w:rsidRDefault="00AF2A4A">
            <w:pPr>
              <w:jc w:val="center"/>
              <w:rPr>
                <w:rFonts w:ascii="Times New Roman" w:hAnsi="Times New Roman"/>
                <w:b/>
                <w:bCs/>
                <w:color w:val="000000" w:themeColor="text1"/>
                <w:lang w:val="nl-NL"/>
              </w:rPr>
            </w:pPr>
          </w:p>
          <w:p w:rsidR="00AF2A4A" w:rsidRPr="003A70E7" w:rsidRDefault="00AF2A4A">
            <w:pPr>
              <w:jc w:val="center"/>
              <w:rPr>
                <w:rFonts w:ascii="Times New Roman" w:hAnsi="Times New Roman"/>
                <w:b/>
                <w:bCs/>
                <w:color w:val="000000" w:themeColor="text1"/>
                <w:lang w:val="nl-NL"/>
              </w:rPr>
            </w:pPr>
          </w:p>
          <w:p w:rsidR="00AF2A4A" w:rsidRPr="003A70E7" w:rsidRDefault="00AF2A4A">
            <w:pPr>
              <w:jc w:val="center"/>
              <w:rPr>
                <w:rFonts w:ascii="Times New Roman" w:hAnsi="Times New Roman"/>
                <w:b/>
                <w:bCs/>
                <w:color w:val="000000" w:themeColor="text1"/>
                <w:lang w:val="nl-NL"/>
              </w:rPr>
            </w:pPr>
          </w:p>
          <w:p w:rsidR="00AF2A4A" w:rsidRPr="003A70E7" w:rsidRDefault="00AF2A4A">
            <w:pPr>
              <w:jc w:val="center"/>
              <w:rPr>
                <w:rFonts w:ascii="Times New Roman" w:hAnsi="Times New Roman"/>
                <w:b/>
                <w:bCs/>
                <w:color w:val="000000" w:themeColor="text1"/>
                <w:lang w:val="nl-NL"/>
              </w:rPr>
            </w:pPr>
          </w:p>
          <w:p w:rsidR="00AF2A4A" w:rsidRPr="003A70E7" w:rsidRDefault="00AF2A4A">
            <w:pPr>
              <w:jc w:val="center"/>
              <w:rPr>
                <w:rFonts w:ascii="Times New Roman" w:hAnsi="Times New Roman"/>
                <w:b/>
                <w:bCs/>
                <w:color w:val="000000" w:themeColor="text1"/>
                <w:lang w:val="nl-NL"/>
              </w:rPr>
            </w:pPr>
          </w:p>
          <w:p w:rsidR="004B548D" w:rsidRPr="003A70E7" w:rsidRDefault="00AF2A4A">
            <w:pPr>
              <w:jc w:val="center"/>
              <w:rPr>
                <w:rFonts w:ascii="Times New Roman" w:hAnsi="Times New Roman"/>
                <w:b/>
                <w:bCs/>
                <w:color w:val="000000" w:themeColor="text1"/>
                <w:lang w:val="nl-NL"/>
              </w:rPr>
            </w:pPr>
            <w:r w:rsidRPr="003A70E7">
              <w:rPr>
                <w:rFonts w:ascii="Times New Roman" w:hAnsi="Times New Roman"/>
                <w:b/>
                <w:bCs/>
                <w:color w:val="000000" w:themeColor="text1"/>
                <w:lang w:val="nl-NL"/>
              </w:rPr>
              <w:t>Phùng Đức Tiến</w:t>
            </w:r>
          </w:p>
          <w:p w:rsidR="004B548D" w:rsidRPr="003A70E7" w:rsidRDefault="004B548D">
            <w:pPr>
              <w:jc w:val="center"/>
              <w:rPr>
                <w:rFonts w:ascii="Times New Roman" w:hAnsi="Times New Roman"/>
                <w:b/>
                <w:bCs/>
                <w:color w:val="000000" w:themeColor="text1"/>
                <w:lang w:val="nl-NL"/>
              </w:rPr>
            </w:pPr>
          </w:p>
          <w:p w:rsidR="004B548D" w:rsidRPr="003A70E7" w:rsidRDefault="004B548D">
            <w:pPr>
              <w:jc w:val="center"/>
              <w:rPr>
                <w:rFonts w:ascii="Times New Roman" w:hAnsi="Times New Roman"/>
                <w:b/>
                <w:bCs/>
                <w:color w:val="000000" w:themeColor="text1"/>
                <w:sz w:val="20"/>
                <w:lang w:val="nl-NL"/>
              </w:rPr>
            </w:pPr>
          </w:p>
          <w:p w:rsidR="004B548D" w:rsidRPr="003A70E7" w:rsidRDefault="004B548D">
            <w:pPr>
              <w:jc w:val="center"/>
              <w:rPr>
                <w:rFonts w:ascii="Times New Roman" w:hAnsi="Times New Roman"/>
                <w:b/>
                <w:bCs/>
                <w:color w:val="000000" w:themeColor="text1"/>
                <w:lang w:val="nl-NL"/>
              </w:rPr>
            </w:pPr>
          </w:p>
          <w:p w:rsidR="004B548D" w:rsidRPr="003A70E7" w:rsidRDefault="004B548D">
            <w:pPr>
              <w:jc w:val="center"/>
              <w:rPr>
                <w:rFonts w:ascii="Times New Roman" w:hAnsi="Times New Roman"/>
                <w:b/>
                <w:bCs/>
                <w:color w:val="000000" w:themeColor="text1"/>
                <w:lang w:val="nl-NL"/>
              </w:rPr>
            </w:pPr>
          </w:p>
          <w:p w:rsidR="004B548D" w:rsidRPr="003A70E7" w:rsidRDefault="004B548D">
            <w:pPr>
              <w:jc w:val="center"/>
              <w:rPr>
                <w:rFonts w:ascii="Times New Roman" w:hAnsi="Times New Roman"/>
                <w:b/>
                <w:bCs/>
                <w:color w:val="000000" w:themeColor="text1"/>
                <w:szCs w:val="28"/>
                <w:lang w:val="nl-NL"/>
              </w:rPr>
            </w:pPr>
          </w:p>
        </w:tc>
      </w:tr>
    </w:tbl>
    <w:p w:rsidR="006D636B" w:rsidRPr="003A70E7" w:rsidRDefault="006D636B" w:rsidP="00005CFA">
      <w:pPr>
        <w:spacing w:before="90"/>
        <w:jc w:val="both"/>
        <w:rPr>
          <w:rFonts w:ascii="Times New Roman" w:hAnsi="Times New Roman"/>
          <w:b/>
          <w:i/>
          <w:color w:val="000000" w:themeColor="text1"/>
          <w:lang w:val="pt-BR"/>
        </w:rPr>
      </w:pPr>
    </w:p>
    <w:p w:rsidR="006D636B" w:rsidRPr="003A70E7" w:rsidRDefault="006D636B" w:rsidP="006D636B">
      <w:pPr>
        <w:rPr>
          <w:rFonts w:ascii="Times New Roman" w:hAnsi="Times New Roman"/>
          <w:color w:val="000000" w:themeColor="text1"/>
          <w:lang w:val="pt-BR"/>
        </w:rPr>
      </w:pPr>
    </w:p>
    <w:p w:rsidR="006D636B" w:rsidRPr="003A70E7" w:rsidRDefault="006D636B" w:rsidP="006D636B">
      <w:pPr>
        <w:rPr>
          <w:rFonts w:ascii="Times New Roman" w:hAnsi="Times New Roman"/>
          <w:color w:val="000000" w:themeColor="text1"/>
          <w:lang w:val="pt-BR"/>
        </w:rPr>
      </w:pPr>
    </w:p>
    <w:p w:rsidR="006D636B" w:rsidRPr="003A70E7" w:rsidRDefault="006D636B" w:rsidP="006D636B">
      <w:pPr>
        <w:rPr>
          <w:rFonts w:ascii="Times New Roman" w:hAnsi="Times New Roman"/>
          <w:color w:val="000000" w:themeColor="text1"/>
          <w:lang w:val="pt-BR"/>
        </w:rPr>
      </w:pPr>
    </w:p>
    <w:p w:rsidR="006D636B" w:rsidRPr="003A70E7" w:rsidRDefault="006D636B" w:rsidP="006D636B">
      <w:pPr>
        <w:rPr>
          <w:rFonts w:ascii="Times New Roman" w:hAnsi="Times New Roman"/>
          <w:color w:val="000000" w:themeColor="text1"/>
          <w:lang w:val="pt-BR"/>
        </w:rPr>
      </w:pPr>
    </w:p>
    <w:sectPr w:rsidR="006D636B" w:rsidRPr="003A70E7" w:rsidSect="00EB2C5A">
      <w:headerReference w:type="even" r:id="rId8"/>
      <w:headerReference w:type="default" r:id="rId9"/>
      <w:footerReference w:type="even" r:id="rId10"/>
      <w:footerReference w:type="default" r:id="rId11"/>
      <w:pgSz w:w="11907" w:h="16840"/>
      <w:pgMar w:top="1134" w:right="1134" w:bottom="1134" w:left="1701" w:header="72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A6D95" w:rsidRDefault="00CA6D95">
      <w:r>
        <w:separator/>
      </w:r>
    </w:p>
  </w:endnote>
  <w:endnote w:type="continuationSeparator" w:id="0">
    <w:p w:rsidR="00CA6D95" w:rsidRDefault="00CA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nTime">
    <w:altName w:val="Times New Roman"/>
    <w:panose1 w:val="020B0604020202020204"/>
    <w:charset w:val="00"/>
    <w:family w:val="swiss"/>
    <w:pitch w:val="variable"/>
    <w:sig w:usb0="00000003" w:usb1="00000000" w:usb2="00000000" w:usb3="00000000" w:csb0="00000001" w:csb1="00000000"/>
  </w:font>
  <w:font w:name=".VnTimeH">
    <w:altName w:val="Times New Roman"/>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45BE" w:rsidRDefault="00D045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045BE" w:rsidRDefault="00D045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45BE" w:rsidRDefault="00D045BE">
    <w:pPr>
      <w:pStyle w:val="Footer"/>
      <w:framePr w:wrap="around" w:vAnchor="text" w:hAnchor="margin" w:xAlign="center" w:y="1"/>
      <w:rPr>
        <w:rStyle w:val="PageNumber"/>
        <w:rFonts w:ascii="Times New Roman" w:hAnsi="Times New Roman"/>
        <w:szCs w:val="28"/>
      </w:rPr>
    </w:pPr>
  </w:p>
  <w:p w:rsidR="00D045BE" w:rsidRDefault="00D045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A6D95" w:rsidRDefault="00CA6D95">
      <w:r>
        <w:separator/>
      </w:r>
    </w:p>
  </w:footnote>
  <w:footnote w:type="continuationSeparator" w:id="0">
    <w:p w:rsidR="00CA6D95" w:rsidRDefault="00CA6D95">
      <w:r>
        <w:continuationSeparator/>
      </w:r>
    </w:p>
  </w:footnote>
  <w:footnote w:id="1">
    <w:p w:rsidR="00A97E46" w:rsidRDefault="00A97E46" w:rsidP="00A97E46">
      <w:pPr>
        <w:pStyle w:val="FootnoteText"/>
      </w:pPr>
      <w:r>
        <w:rPr>
          <w:rStyle w:val="FootnoteReference"/>
        </w:rPr>
        <w:footnoteRef/>
      </w:r>
      <w:r>
        <w:t xml:space="preserve"> </w:t>
      </w:r>
      <w:r w:rsidRPr="00190AB2">
        <w:rPr>
          <w:bCs/>
        </w:rPr>
        <w:t>C</w:t>
      </w:r>
      <w:r w:rsidRPr="00190AB2">
        <w:rPr>
          <w:bCs/>
          <w:lang w:val="vi-VN"/>
        </w:rPr>
        <w:t xml:space="preserve">ông văn số 54/CV-VASEP </w:t>
      </w:r>
      <w:r w:rsidRPr="00190AB2">
        <w:rPr>
          <w:bCs/>
        </w:rPr>
        <w:t>ngày 13/5/2024</w:t>
      </w:r>
      <w:r>
        <w:rPr>
          <w:bCs/>
        </w:rPr>
        <w:t xml:space="preserve">; </w:t>
      </w:r>
      <w:r w:rsidRPr="00185F55">
        <w:rPr>
          <w:bCs/>
        </w:rPr>
        <w:t xml:space="preserve">Công văn số </w:t>
      </w:r>
      <w:r w:rsidRPr="00185F55">
        <w:rPr>
          <w:bCs/>
          <w:color w:val="000000"/>
        </w:rPr>
        <w:t>84/CV-VASEP</w:t>
      </w:r>
      <w:r>
        <w:rPr>
          <w:bCs/>
          <w:color w:val="000000"/>
        </w:rPr>
        <w:t xml:space="preserve"> ngày 26/7/2024;</w:t>
      </w:r>
    </w:p>
  </w:footnote>
  <w:footnote w:id="2">
    <w:p w:rsidR="00A97E46" w:rsidRDefault="00A97E46" w:rsidP="00A97E46">
      <w:pPr>
        <w:pStyle w:val="FootnoteText"/>
      </w:pPr>
      <w:r>
        <w:rPr>
          <w:rStyle w:val="FootnoteReference"/>
        </w:rPr>
        <w:footnoteRef/>
      </w:r>
      <w:r>
        <w:t xml:space="preserve"> </w:t>
      </w:r>
      <w:r>
        <w:rPr>
          <w:bCs/>
          <w:color w:val="000000"/>
        </w:rPr>
        <w:t>C</w:t>
      </w:r>
      <w:r w:rsidRPr="003313DA">
        <w:rPr>
          <w:bCs/>
          <w:color w:val="000000"/>
        </w:rPr>
        <w:t>ông văn số 91/HTS-VP</w:t>
      </w:r>
      <w:r>
        <w:rPr>
          <w:bCs/>
          <w:color w:val="000000"/>
        </w:rPr>
        <w:t xml:space="preserve"> ngày 12/8/2024;</w:t>
      </w:r>
    </w:p>
  </w:footnote>
  <w:footnote w:id="3">
    <w:p w:rsidR="00A97E46" w:rsidRDefault="00A97E46" w:rsidP="00A97E46">
      <w:pPr>
        <w:pStyle w:val="FootnoteText"/>
      </w:pPr>
      <w:r>
        <w:rPr>
          <w:rStyle w:val="FootnoteReference"/>
        </w:rPr>
        <w:footnoteRef/>
      </w:r>
      <w:r>
        <w:t xml:space="preserve"> Công văn </w:t>
      </w:r>
      <w:r>
        <w:rPr>
          <w:rFonts w:eastAsia="TimesNewRomanPSMT"/>
          <w:color w:val="000000"/>
        </w:rPr>
        <w:t>số 3152/SNN-TS ngày 18/9/2024 của Sở Nông nghiệp và phát triển nông thôn tỉnh Bình Định;</w:t>
      </w:r>
    </w:p>
  </w:footnote>
  <w:footnote w:id="4">
    <w:p w:rsidR="00E92771" w:rsidRDefault="00E92771">
      <w:pPr>
        <w:pStyle w:val="FootnoteText"/>
      </w:pPr>
      <w:r>
        <w:rPr>
          <w:rStyle w:val="FootnoteReference"/>
        </w:rPr>
        <w:footnoteRef/>
      </w:r>
      <w:r>
        <w:t xml:space="preserve"> Công v</w:t>
      </w:r>
      <w:r w:rsidR="005E1AD1">
        <w:t>ăn số 1483/BNN-KN. Ngày 26/02/2025 của Bộ Nông nghiệp và Phát triển nông thôn về việc góp ý kiến đối với dự thảo NGhị định sửa đổi, bổ sugn một số Nghị định trong lĩnh vực Thuỷ sản.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45BE" w:rsidRDefault="00D045B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045BE" w:rsidRDefault="00D045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45BE" w:rsidRDefault="00D045BE">
    <w:pPr>
      <w:pStyle w:val="Header"/>
      <w:jc w:val="center"/>
    </w:pPr>
    <w:r>
      <w:fldChar w:fldCharType="begin"/>
    </w:r>
    <w:r>
      <w:instrText xml:space="preserve"> PAGE   \* MERGEFORMAT </w:instrText>
    </w:r>
    <w:r>
      <w:fldChar w:fldCharType="separate"/>
    </w:r>
    <w:r w:rsidR="00353F7C" w:rsidRPr="00353F7C">
      <w:rPr>
        <w:noProof/>
        <w:lang w:val="en-VN"/>
      </w:rPr>
      <w:t>6</w:t>
    </w:r>
    <w:r>
      <w:rPr>
        <w:lang w:val="en-VN"/>
      </w:rPr>
      <w:fldChar w:fldCharType="end"/>
    </w:r>
  </w:p>
  <w:p w:rsidR="00D045BE" w:rsidRDefault="00D04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77825"/>
    <w:multiLevelType w:val="hybridMultilevel"/>
    <w:tmpl w:val="620034B0"/>
    <w:lvl w:ilvl="0" w:tplc="D38C3A82">
      <w:start w:val="1"/>
      <w:numFmt w:val="decimal"/>
      <w:lvlText w:val="%1."/>
      <w:lvlJc w:val="left"/>
      <w:pPr>
        <w:ind w:left="1069" w:hanging="360"/>
      </w:pPr>
      <w:rPr>
        <w:rFonts w:ascii="Times New Roman" w:eastAsia="Times New Roman" w:hAnsi="Times New Roman" w:cs="Times New Roman"/>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1A236070"/>
    <w:multiLevelType w:val="hybridMultilevel"/>
    <w:tmpl w:val="7276B3EC"/>
    <w:lvl w:ilvl="0" w:tplc="000417A0">
      <w:start w:val="1"/>
      <w:numFmt w:val="lowerLetter"/>
      <w:lvlText w:val="%1)"/>
      <w:lvlJc w:val="left"/>
      <w:pPr>
        <w:ind w:left="720" w:hanging="360"/>
      </w:pPr>
      <w:rPr>
        <w:rFonts w:cs="Times New Roman" w:hint="default"/>
      </w:rPr>
    </w:lvl>
    <w:lvl w:ilvl="1" w:tplc="D5B04206">
      <w:start w:val="1"/>
      <w:numFmt w:val="lowerLetter"/>
      <w:lvlText w:val="%2)"/>
      <w:lvlJc w:val="left"/>
      <w:pPr>
        <w:ind w:left="1211" w:hanging="360"/>
      </w:pPr>
      <w:rPr>
        <w:rFonts w:cs="Times New Roman"/>
        <w:color w:val="auto"/>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A52676D"/>
    <w:multiLevelType w:val="hybridMultilevel"/>
    <w:tmpl w:val="C2720B6C"/>
    <w:lvl w:ilvl="0" w:tplc="1E921666">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C2135CB"/>
    <w:multiLevelType w:val="hybridMultilevel"/>
    <w:tmpl w:val="213C7D46"/>
    <w:lvl w:ilvl="0" w:tplc="6E66C11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C306409"/>
    <w:multiLevelType w:val="hybridMultilevel"/>
    <w:tmpl w:val="B0901AF0"/>
    <w:lvl w:ilvl="0" w:tplc="1F86CBB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1B33907"/>
    <w:multiLevelType w:val="hybridMultilevel"/>
    <w:tmpl w:val="9076A24A"/>
    <w:lvl w:ilvl="0" w:tplc="939895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20A11F0"/>
    <w:multiLevelType w:val="multilevel"/>
    <w:tmpl w:val="A560F9BE"/>
    <w:lvl w:ilvl="0">
      <w:start w:val="3"/>
      <w:numFmt w:val="decimal"/>
      <w:lvlText w:val="%1."/>
      <w:lvlJc w:val="left"/>
      <w:pPr>
        <w:ind w:left="450" w:hanging="450"/>
      </w:pPr>
      <w:rPr>
        <w:rFonts w:hint="default"/>
        <w:i/>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i/>
      </w:rPr>
    </w:lvl>
    <w:lvl w:ilvl="3">
      <w:start w:val="1"/>
      <w:numFmt w:val="decimal"/>
      <w:lvlText w:val="%1.%2.%3.%4."/>
      <w:lvlJc w:val="left"/>
      <w:pPr>
        <w:ind w:left="3240" w:hanging="1080"/>
      </w:pPr>
      <w:rPr>
        <w:rFonts w:hint="default"/>
        <w:i/>
      </w:rPr>
    </w:lvl>
    <w:lvl w:ilvl="4">
      <w:start w:val="1"/>
      <w:numFmt w:val="decimal"/>
      <w:lvlText w:val="%1.%2.%3.%4.%5."/>
      <w:lvlJc w:val="left"/>
      <w:pPr>
        <w:ind w:left="3960" w:hanging="1080"/>
      </w:pPr>
      <w:rPr>
        <w:rFonts w:hint="default"/>
        <w:i/>
      </w:rPr>
    </w:lvl>
    <w:lvl w:ilvl="5">
      <w:start w:val="1"/>
      <w:numFmt w:val="decimal"/>
      <w:lvlText w:val="%1.%2.%3.%4.%5.%6."/>
      <w:lvlJc w:val="left"/>
      <w:pPr>
        <w:ind w:left="5040" w:hanging="1440"/>
      </w:pPr>
      <w:rPr>
        <w:rFonts w:hint="default"/>
        <w:i/>
      </w:rPr>
    </w:lvl>
    <w:lvl w:ilvl="6">
      <w:start w:val="1"/>
      <w:numFmt w:val="decimal"/>
      <w:lvlText w:val="%1.%2.%3.%4.%5.%6.%7."/>
      <w:lvlJc w:val="left"/>
      <w:pPr>
        <w:ind w:left="6120" w:hanging="1800"/>
      </w:pPr>
      <w:rPr>
        <w:rFonts w:hint="default"/>
        <w:i/>
      </w:rPr>
    </w:lvl>
    <w:lvl w:ilvl="7">
      <w:start w:val="1"/>
      <w:numFmt w:val="decimal"/>
      <w:lvlText w:val="%1.%2.%3.%4.%5.%6.%7.%8."/>
      <w:lvlJc w:val="left"/>
      <w:pPr>
        <w:ind w:left="6840" w:hanging="1800"/>
      </w:pPr>
      <w:rPr>
        <w:rFonts w:hint="default"/>
        <w:i/>
      </w:rPr>
    </w:lvl>
    <w:lvl w:ilvl="8">
      <w:start w:val="1"/>
      <w:numFmt w:val="decimal"/>
      <w:lvlText w:val="%1.%2.%3.%4.%5.%6.%7.%8.%9."/>
      <w:lvlJc w:val="left"/>
      <w:pPr>
        <w:ind w:left="7920" w:hanging="2160"/>
      </w:pPr>
      <w:rPr>
        <w:rFonts w:hint="default"/>
        <w:i/>
      </w:rPr>
    </w:lvl>
  </w:abstractNum>
  <w:abstractNum w:abstractNumId="7" w15:restartNumberingAfterBreak="0">
    <w:nsid w:val="534548B5"/>
    <w:multiLevelType w:val="hybridMultilevel"/>
    <w:tmpl w:val="1FA097CA"/>
    <w:lvl w:ilvl="0" w:tplc="453C62C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3A28DA"/>
    <w:multiLevelType w:val="hybridMultilevel"/>
    <w:tmpl w:val="FEB8A302"/>
    <w:lvl w:ilvl="0" w:tplc="EE9C6848">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9B5467B"/>
    <w:multiLevelType w:val="multilevel"/>
    <w:tmpl w:val="3648EBFE"/>
    <w:lvl w:ilvl="0">
      <w:start w:val="3"/>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AB815CA"/>
    <w:multiLevelType w:val="hybridMultilevel"/>
    <w:tmpl w:val="C73272DA"/>
    <w:lvl w:ilvl="0" w:tplc="0466FD36">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2F64C88"/>
    <w:multiLevelType w:val="hybridMultilevel"/>
    <w:tmpl w:val="ACC46DBC"/>
    <w:lvl w:ilvl="0" w:tplc="DADCE81A">
      <w:start w:val="1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0E42D4D"/>
    <w:multiLevelType w:val="hybridMultilevel"/>
    <w:tmpl w:val="BBE6DAEC"/>
    <w:lvl w:ilvl="0" w:tplc="20CA304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62F3D65"/>
    <w:multiLevelType w:val="multilevel"/>
    <w:tmpl w:val="37623066"/>
    <w:lvl w:ilvl="0">
      <w:start w:val="3"/>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16cid:durableId="858932180">
    <w:abstractNumId w:val="8"/>
  </w:num>
  <w:num w:numId="2" w16cid:durableId="1480150175">
    <w:abstractNumId w:val="6"/>
  </w:num>
  <w:num w:numId="3" w16cid:durableId="748429571">
    <w:abstractNumId w:val="9"/>
  </w:num>
  <w:num w:numId="4" w16cid:durableId="713774387">
    <w:abstractNumId w:val="13"/>
  </w:num>
  <w:num w:numId="5" w16cid:durableId="1098333242">
    <w:abstractNumId w:val="3"/>
  </w:num>
  <w:num w:numId="6" w16cid:durableId="1190492507">
    <w:abstractNumId w:val="2"/>
  </w:num>
  <w:num w:numId="7" w16cid:durableId="1485508595">
    <w:abstractNumId w:val="4"/>
  </w:num>
  <w:num w:numId="8" w16cid:durableId="487133231">
    <w:abstractNumId w:val="12"/>
  </w:num>
  <w:num w:numId="9" w16cid:durableId="291984976">
    <w:abstractNumId w:val="5"/>
  </w:num>
  <w:num w:numId="10" w16cid:durableId="246350329">
    <w:abstractNumId w:val="10"/>
  </w:num>
  <w:num w:numId="11" w16cid:durableId="1424455602">
    <w:abstractNumId w:val="11"/>
  </w:num>
  <w:num w:numId="12" w16cid:durableId="1179740118">
    <w:abstractNumId w:val="7"/>
  </w:num>
  <w:num w:numId="13" w16cid:durableId="1440099908">
    <w:abstractNumId w:val="1"/>
  </w:num>
  <w:num w:numId="14" w16cid:durableId="700783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7BE"/>
    <w:rsid w:val="00000D49"/>
    <w:rsid w:val="000010C9"/>
    <w:rsid w:val="00001111"/>
    <w:rsid w:val="00001DD4"/>
    <w:rsid w:val="00003749"/>
    <w:rsid w:val="00003AF3"/>
    <w:rsid w:val="00004B3D"/>
    <w:rsid w:val="00005CFA"/>
    <w:rsid w:val="000060DA"/>
    <w:rsid w:val="00007112"/>
    <w:rsid w:val="000076CE"/>
    <w:rsid w:val="00010432"/>
    <w:rsid w:val="00010FCC"/>
    <w:rsid w:val="00011038"/>
    <w:rsid w:val="000119AC"/>
    <w:rsid w:val="000126A3"/>
    <w:rsid w:val="00012D29"/>
    <w:rsid w:val="00013C03"/>
    <w:rsid w:val="00014386"/>
    <w:rsid w:val="00015420"/>
    <w:rsid w:val="0001563A"/>
    <w:rsid w:val="00015A9C"/>
    <w:rsid w:val="000169F6"/>
    <w:rsid w:val="00016A15"/>
    <w:rsid w:val="00016F69"/>
    <w:rsid w:val="00017559"/>
    <w:rsid w:val="00020B2C"/>
    <w:rsid w:val="00020BF9"/>
    <w:rsid w:val="000210AD"/>
    <w:rsid w:val="00021877"/>
    <w:rsid w:val="000237B2"/>
    <w:rsid w:val="0002423E"/>
    <w:rsid w:val="000242B0"/>
    <w:rsid w:val="00024F6C"/>
    <w:rsid w:val="00026A2B"/>
    <w:rsid w:val="00026D51"/>
    <w:rsid w:val="000316B8"/>
    <w:rsid w:val="0003185C"/>
    <w:rsid w:val="00031CAC"/>
    <w:rsid w:val="00031F51"/>
    <w:rsid w:val="0003473B"/>
    <w:rsid w:val="00034CE4"/>
    <w:rsid w:val="0003652C"/>
    <w:rsid w:val="00036B05"/>
    <w:rsid w:val="00036FBC"/>
    <w:rsid w:val="00036FDB"/>
    <w:rsid w:val="00041788"/>
    <w:rsid w:val="00041835"/>
    <w:rsid w:val="0004250B"/>
    <w:rsid w:val="00043BD6"/>
    <w:rsid w:val="00046127"/>
    <w:rsid w:val="000465AE"/>
    <w:rsid w:val="000466CC"/>
    <w:rsid w:val="0004728D"/>
    <w:rsid w:val="00047737"/>
    <w:rsid w:val="0004792C"/>
    <w:rsid w:val="00047A6F"/>
    <w:rsid w:val="000516B9"/>
    <w:rsid w:val="00051B0A"/>
    <w:rsid w:val="00051F35"/>
    <w:rsid w:val="00054FFE"/>
    <w:rsid w:val="0005599A"/>
    <w:rsid w:val="00055D97"/>
    <w:rsid w:val="000560CE"/>
    <w:rsid w:val="0005655F"/>
    <w:rsid w:val="000569CC"/>
    <w:rsid w:val="00056DBE"/>
    <w:rsid w:val="00057091"/>
    <w:rsid w:val="00060553"/>
    <w:rsid w:val="0006143A"/>
    <w:rsid w:val="00061CD1"/>
    <w:rsid w:val="000653F0"/>
    <w:rsid w:val="00067A9A"/>
    <w:rsid w:val="00067AE9"/>
    <w:rsid w:val="00067FFD"/>
    <w:rsid w:val="00071164"/>
    <w:rsid w:val="00071607"/>
    <w:rsid w:val="000738FB"/>
    <w:rsid w:val="00073A81"/>
    <w:rsid w:val="0007408C"/>
    <w:rsid w:val="00074B27"/>
    <w:rsid w:val="00074CAF"/>
    <w:rsid w:val="000758E8"/>
    <w:rsid w:val="0007717A"/>
    <w:rsid w:val="000810DC"/>
    <w:rsid w:val="000816ED"/>
    <w:rsid w:val="00081986"/>
    <w:rsid w:val="0008263C"/>
    <w:rsid w:val="0008352E"/>
    <w:rsid w:val="00083D31"/>
    <w:rsid w:val="00084C52"/>
    <w:rsid w:val="00084EC6"/>
    <w:rsid w:val="00085E10"/>
    <w:rsid w:val="000907BD"/>
    <w:rsid w:val="0009082E"/>
    <w:rsid w:val="00090C33"/>
    <w:rsid w:val="0009154A"/>
    <w:rsid w:val="00091F30"/>
    <w:rsid w:val="00092348"/>
    <w:rsid w:val="00092B73"/>
    <w:rsid w:val="000935F8"/>
    <w:rsid w:val="00093BBC"/>
    <w:rsid w:val="00093BE2"/>
    <w:rsid w:val="00093C94"/>
    <w:rsid w:val="00093D43"/>
    <w:rsid w:val="0009427F"/>
    <w:rsid w:val="00094AC0"/>
    <w:rsid w:val="00094C36"/>
    <w:rsid w:val="000954D5"/>
    <w:rsid w:val="000956DE"/>
    <w:rsid w:val="00095BDF"/>
    <w:rsid w:val="00096DF8"/>
    <w:rsid w:val="00096EC4"/>
    <w:rsid w:val="0009788A"/>
    <w:rsid w:val="000A0C6A"/>
    <w:rsid w:val="000A1CE7"/>
    <w:rsid w:val="000A37BC"/>
    <w:rsid w:val="000A3B5D"/>
    <w:rsid w:val="000A3D58"/>
    <w:rsid w:val="000A57A3"/>
    <w:rsid w:val="000A6148"/>
    <w:rsid w:val="000B08CF"/>
    <w:rsid w:val="000B1698"/>
    <w:rsid w:val="000B1C0E"/>
    <w:rsid w:val="000B222B"/>
    <w:rsid w:val="000B40A5"/>
    <w:rsid w:val="000B451D"/>
    <w:rsid w:val="000B459E"/>
    <w:rsid w:val="000B4FBC"/>
    <w:rsid w:val="000B6596"/>
    <w:rsid w:val="000B6634"/>
    <w:rsid w:val="000C1378"/>
    <w:rsid w:val="000C1D5F"/>
    <w:rsid w:val="000C1EDD"/>
    <w:rsid w:val="000C2410"/>
    <w:rsid w:val="000C272D"/>
    <w:rsid w:val="000C2B3E"/>
    <w:rsid w:val="000C3987"/>
    <w:rsid w:val="000C3FD0"/>
    <w:rsid w:val="000C4B0D"/>
    <w:rsid w:val="000C4B84"/>
    <w:rsid w:val="000C4D85"/>
    <w:rsid w:val="000C55B5"/>
    <w:rsid w:val="000C5E50"/>
    <w:rsid w:val="000C66E1"/>
    <w:rsid w:val="000C6A10"/>
    <w:rsid w:val="000C6A4F"/>
    <w:rsid w:val="000C6EAD"/>
    <w:rsid w:val="000C706B"/>
    <w:rsid w:val="000C73E3"/>
    <w:rsid w:val="000C7AA9"/>
    <w:rsid w:val="000C7AF0"/>
    <w:rsid w:val="000C7CA8"/>
    <w:rsid w:val="000D03E5"/>
    <w:rsid w:val="000D1BA7"/>
    <w:rsid w:val="000D247F"/>
    <w:rsid w:val="000D54CF"/>
    <w:rsid w:val="000D573F"/>
    <w:rsid w:val="000D68B7"/>
    <w:rsid w:val="000D6C44"/>
    <w:rsid w:val="000D6F65"/>
    <w:rsid w:val="000D72D1"/>
    <w:rsid w:val="000E2402"/>
    <w:rsid w:val="000E4C58"/>
    <w:rsid w:val="000E526B"/>
    <w:rsid w:val="000E5604"/>
    <w:rsid w:val="000E5A10"/>
    <w:rsid w:val="000E7700"/>
    <w:rsid w:val="000F11BA"/>
    <w:rsid w:val="000F19A3"/>
    <w:rsid w:val="000F2285"/>
    <w:rsid w:val="000F24AD"/>
    <w:rsid w:val="000F28EB"/>
    <w:rsid w:val="000F2D2E"/>
    <w:rsid w:val="000F3341"/>
    <w:rsid w:val="000F3B16"/>
    <w:rsid w:val="000F3DA4"/>
    <w:rsid w:val="000F3F9C"/>
    <w:rsid w:val="000F5149"/>
    <w:rsid w:val="000F5A99"/>
    <w:rsid w:val="000F7A81"/>
    <w:rsid w:val="001005CE"/>
    <w:rsid w:val="00100690"/>
    <w:rsid w:val="00101C99"/>
    <w:rsid w:val="0010329D"/>
    <w:rsid w:val="00103955"/>
    <w:rsid w:val="00103EBB"/>
    <w:rsid w:val="00105919"/>
    <w:rsid w:val="001070D9"/>
    <w:rsid w:val="001071A0"/>
    <w:rsid w:val="0011006A"/>
    <w:rsid w:val="00111523"/>
    <w:rsid w:val="001129C6"/>
    <w:rsid w:val="00112D50"/>
    <w:rsid w:val="00112E1F"/>
    <w:rsid w:val="00113A63"/>
    <w:rsid w:val="00113BAD"/>
    <w:rsid w:val="001147A1"/>
    <w:rsid w:val="0011556C"/>
    <w:rsid w:val="00115C7A"/>
    <w:rsid w:val="001174AA"/>
    <w:rsid w:val="001178ED"/>
    <w:rsid w:val="00120046"/>
    <w:rsid w:val="00120614"/>
    <w:rsid w:val="00121577"/>
    <w:rsid w:val="00123AA4"/>
    <w:rsid w:val="00124451"/>
    <w:rsid w:val="00125845"/>
    <w:rsid w:val="00125F61"/>
    <w:rsid w:val="00125F92"/>
    <w:rsid w:val="00126F6B"/>
    <w:rsid w:val="00127570"/>
    <w:rsid w:val="00127816"/>
    <w:rsid w:val="00130507"/>
    <w:rsid w:val="001317AD"/>
    <w:rsid w:val="00132320"/>
    <w:rsid w:val="0013447B"/>
    <w:rsid w:val="00134D5D"/>
    <w:rsid w:val="00135189"/>
    <w:rsid w:val="00135FA0"/>
    <w:rsid w:val="0013603E"/>
    <w:rsid w:val="00137567"/>
    <w:rsid w:val="00137697"/>
    <w:rsid w:val="00137A7A"/>
    <w:rsid w:val="001416D6"/>
    <w:rsid w:val="00141910"/>
    <w:rsid w:val="00141F47"/>
    <w:rsid w:val="00142CD2"/>
    <w:rsid w:val="0014416F"/>
    <w:rsid w:val="001442B5"/>
    <w:rsid w:val="001446EF"/>
    <w:rsid w:val="0014568B"/>
    <w:rsid w:val="001457A4"/>
    <w:rsid w:val="00145C34"/>
    <w:rsid w:val="001460BC"/>
    <w:rsid w:val="001463EA"/>
    <w:rsid w:val="00146B4C"/>
    <w:rsid w:val="001474B7"/>
    <w:rsid w:val="00147AD0"/>
    <w:rsid w:val="00150DF7"/>
    <w:rsid w:val="001513C3"/>
    <w:rsid w:val="00151884"/>
    <w:rsid w:val="00152722"/>
    <w:rsid w:val="001529E8"/>
    <w:rsid w:val="00153337"/>
    <w:rsid w:val="001549AF"/>
    <w:rsid w:val="00154F90"/>
    <w:rsid w:val="00155304"/>
    <w:rsid w:val="00155CC1"/>
    <w:rsid w:val="0015684F"/>
    <w:rsid w:val="00157C7D"/>
    <w:rsid w:val="001600FF"/>
    <w:rsid w:val="00162A14"/>
    <w:rsid w:val="001646A3"/>
    <w:rsid w:val="0016528F"/>
    <w:rsid w:val="0016568A"/>
    <w:rsid w:val="00165E61"/>
    <w:rsid w:val="001665BE"/>
    <w:rsid w:val="001667F0"/>
    <w:rsid w:val="001672B9"/>
    <w:rsid w:val="00167322"/>
    <w:rsid w:val="00167BAE"/>
    <w:rsid w:val="001709AB"/>
    <w:rsid w:val="00171AA4"/>
    <w:rsid w:val="00172005"/>
    <w:rsid w:val="00172D56"/>
    <w:rsid w:val="00173CBB"/>
    <w:rsid w:val="00173D20"/>
    <w:rsid w:val="001757FD"/>
    <w:rsid w:val="001763B8"/>
    <w:rsid w:val="001768A4"/>
    <w:rsid w:val="00177DC3"/>
    <w:rsid w:val="00180267"/>
    <w:rsid w:val="00180AA1"/>
    <w:rsid w:val="00180DAB"/>
    <w:rsid w:val="00183B36"/>
    <w:rsid w:val="0018439E"/>
    <w:rsid w:val="00184E5F"/>
    <w:rsid w:val="00186EAE"/>
    <w:rsid w:val="001873C7"/>
    <w:rsid w:val="0018762A"/>
    <w:rsid w:val="00187F54"/>
    <w:rsid w:val="001902BD"/>
    <w:rsid w:val="00190A09"/>
    <w:rsid w:val="00192215"/>
    <w:rsid w:val="001943D2"/>
    <w:rsid w:val="00194727"/>
    <w:rsid w:val="00194D46"/>
    <w:rsid w:val="00194D51"/>
    <w:rsid w:val="00194EF0"/>
    <w:rsid w:val="00196C6F"/>
    <w:rsid w:val="00197DD3"/>
    <w:rsid w:val="001A010A"/>
    <w:rsid w:val="001A0AC0"/>
    <w:rsid w:val="001A1900"/>
    <w:rsid w:val="001A21E0"/>
    <w:rsid w:val="001A2AE2"/>
    <w:rsid w:val="001A4072"/>
    <w:rsid w:val="001A46D2"/>
    <w:rsid w:val="001A61AA"/>
    <w:rsid w:val="001A64CE"/>
    <w:rsid w:val="001A6863"/>
    <w:rsid w:val="001B0034"/>
    <w:rsid w:val="001B07FF"/>
    <w:rsid w:val="001B0944"/>
    <w:rsid w:val="001B0975"/>
    <w:rsid w:val="001B1D7C"/>
    <w:rsid w:val="001B20C2"/>
    <w:rsid w:val="001B20DC"/>
    <w:rsid w:val="001B28C0"/>
    <w:rsid w:val="001B36D1"/>
    <w:rsid w:val="001B4D2B"/>
    <w:rsid w:val="001B7C5C"/>
    <w:rsid w:val="001C0034"/>
    <w:rsid w:val="001C01C5"/>
    <w:rsid w:val="001C11E0"/>
    <w:rsid w:val="001C27F6"/>
    <w:rsid w:val="001C2D78"/>
    <w:rsid w:val="001C4198"/>
    <w:rsid w:val="001C43BD"/>
    <w:rsid w:val="001C49FB"/>
    <w:rsid w:val="001C72D7"/>
    <w:rsid w:val="001C735C"/>
    <w:rsid w:val="001D12A4"/>
    <w:rsid w:val="001D1BF7"/>
    <w:rsid w:val="001D242E"/>
    <w:rsid w:val="001D2DFE"/>
    <w:rsid w:val="001D31A3"/>
    <w:rsid w:val="001D4DDC"/>
    <w:rsid w:val="001D5293"/>
    <w:rsid w:val="001D5995"/>
    <w:rsid w:val="001E0FA1"/>
    <w:rsid w:val="001E16BD"/>
    <w:rsid w:val="001E1BDA"/>
    <w:rsid w:val="001E1FEB"/>
    <w:rsid w:val="001E2CA0"/>
    <w:rsid w:val="001E31EA"/>
    <w:rsid w:val="001E37CC"/>
    <w:rsid w:val="001E3EC9"/>
    <w:rsid w:val="001E712F"/>
    <w:rsid w:val="001E7D8F"/>
    <w:rsid w:val="001F0557"/>
    <w:rsid w:val="001F1013"/>
    <w:rsid w:val="001F11F0"/>
    <w:rsid w:val="001F1900"/>
    <w:rsid w:val="001F2043"/>
    <w:rsid w:val="001F277D"/>
    <w:rsid w:val="001F3EC5"/>
    <w:rsid w:val="001F4B5E"/>
    <w:rsid w:val="001F6B4E"/>
    <w:rsid w:val="00200672"/>
    <w:rsid w:val="00200A62"/>
    <w:rsid w:val="002022B2"/>
    <w:rsid w:val="00202448"/>
    <w:rsid w:val="0020389B"/>
    <w:rsid w:val="0020436B"/>
    <w:rsid w:val="0020484A"/>
    <w:rsid w:val="002073D0"/>
    <w:rsid w:val="0021037C"/>
    <w:rsid w:val="00210F57"/>
    <w:rsid w:val="00211EFB"/>
    <w:rsid w:val="00211F16"/>
    <w:rsid w:val="0021209A"/>
    <w:rsid w:val="00212DF3"/>
    <w:rsid w:val="002134EB"/>
    <w:rsid w:val="0021649A"/>
    <w:rsid w:val="002167B8"/>
    <w:rsid w:val="00217180"/>
    <w:rsid w:val="0021743E"/>
    <w:rsid w:val="00220502"/>
    <w:rsid w:val="00221026"/>
    <w:rsid w:val="00221AC9"/>
    <w:rsid w:val="00221D3D"/>
    <w:rsid w:val="00222D86"/>
    <w:rsid w:val="00224F39"/>
    <w:rsid w:val="00225243"/>
    <w:rsid w:val="00230687"/>
    <w:rsid w:val="00232E89"/>
    <w:rsid w:val="0023393C"/>
    <w:rsid w:val="00235C7A"/>
    <w:rsid w:val="00236BDA"/>
    <w:rsid w:val="00237252"/>
    <w:rsid w:val="002374ED"/>
    <w:rsid w:val="00237A94"/>
    <w:rsid w:val="00240A93"/>
    <w:rsid w:val="002416B3"/>
    <w:rsid w:val="00241EEC"/>
    <w:rsid w:val="0024297F"/>
    <w:rsid w:val="00242A88"/>
    <w:rsid w:val="00244C12"/>
    <w:rsid w:val="00245018"/>
    <w:rsid w:val="00245969"/>
    <w:rsid w:val="0024792C"/>
    <w:rsid w:val="00250BE6"/>
    <w:rsid w:val="00253B6F"/>
    <w:rsid w:val="00254B8F"/>
    <w:rsid w:val="002553C9"/>
    <w:rsid w:val="0025570D"/>
    <w:rsid w:val="00256632"/>
    <w:rsid w:val="00256AC9"/>
    <w:rsid w:val="00257377"/>
    <w:rsid w:val="00260145"/>
    <w:rsid w:val="0026082E"/>
    <w:rsid w:val="00261E6E"/>
    <w:rsid w:val="00262733"/>
    <w:rsid w:val="00263247"/>
    <w:rsid w:val="002644FF"/>
    <w:rsid w:val="00264877"/>
    <w:rsid w:val="002666FB"/>
    <w:rsid w:val="00270110"/>
    <w:rsid w:val="002703DA"/>
    <w:rsid w:val="00270AA1"/>
    <w:rsid w:val="0027176B"/>
    <w:rsid w:val="00271CBA"/>
    <w:rsid w:val="002723BF"/>
    <w:rsid w:val="00272FFE"/>
    <w:rsid w:val="002735A0"/>
    <w:rsid w:val="0027411D"/>
    <w:rsid w:val="0027446E"/>
    <w:rsid w:val="00274CC7"/>
    <w:rsid w:val="0027516A"/>
    <w:rsid w:val="00275537"/>
    <w:rsid w:val="00275A84"/>
    <w:rsid w:val="00275F12"/>
    <w:rsid w:val="00275FDD"/>
    <w:rsid w:val="00277521"/>
    <w:rsid w:val="00277A67"/>
    <w:rsid w:val="00277C6D"/>
    <w:rsid w:val="00277E1F"/>
    <w:rsid w:val="002811D1"/>
    <w:rsid w:val="002814C6"/>
    <w:rsid w:val="002822A4"/>
    <w:rsid w:val="00283224"/>
    <w:rsid w:val="0028518D"/>
    <w:rsid w:val="0028541D"/>
    <w:rsid w:val="00285745"/>
    <w:rsid w:val="002859DB"/>
    <w:rsid w:val="00285FB8"/>
    <w:rsid w:val="0028750F"/>
    <w:rsid w:val="002878BB"/>
    <w:rsid w:val="00290008"/>
    <w:rsid w:val="00291004"/>
    <w:rsid w:val="002918FA"/>
    <w:rsid w:val="00292861"/>
    <w:rsid w:val="0029316C"/>
    <w:rsid w:val="002933D2"/>
    <w:rsid w:val="00293A1B"/>
    <w:rsid w:val="00294A9D"/>
    <w:rsid w:val="002976F5"/>
    <w:rsid w:val="00297709"/>
    <w:rsid w:val="00297C26"/>
    <w:rsid w:val="002A1F75"/>
    <w:rsid w:val="002A3021"/>
    <w:rsid w:val="002A32F6"/>
    <w:rsid w:val="002A3379"/>
    <w:rsid w:val="002A3CE2"/>
    <w:rsid w:val="002A43C6"/>
    <w:rsid w:val="002A4713"/>
    <w:rsid w:val="002A4FBA"/>
    <w:rsid w:val="002A65C8"/>
    <w:rsid w:val="002B07F0"/>
    <w:rsid w:val="002B2038"/>
    <w:rsid w:val="002B34C3"/>
    <w:rsid w:val="002C042E"/>
    <w:rsid w:val="002C133D"/>
    <w:rsid w:val="002C271E"/>
    <w:rsid w:val="002C294F"/>
    <w:rsid w:val="002C3BF6"/>
    <w:rsid w:val="002C4226"/>
    <w:rsid w:val="002C5F3F"/>
    <w:rsid w:val="002D033D"/>
    <w:rsid w:val="002D0731"/>
    <w:rsid w:val="002D1B43"/>
    <w:rsid w:val="002D2396"/>
    <w:rsid w:val="002D35FC"/>
    <w:rsid w:val="002D3A6F"/>
    <w:rsid w:val="002D3DF0"/>
    <w:rsid w:val="002D3F18"/>
    <w:rsid w:val="002D46F3"/>
    <w:rsid w:val="002D4DB3"/>
    <w:rsid w:val="002D502E"/>
    <w:rsid w:val="002D53B6"/>
    <w:rsid w:val="002D7777"/>
    <w:rsid w:val="002E078E"/>
    <w:rsid w:val="002E08B8"/>
    <w:rsid w:val="002E1B7E"/>
    <w:rsid w:val="002E3003"/>
    <w:rsid w:val="002E324D"/>
    <w:rsid w:val="002E3F7B"/>
    <w:rsid w:val="002E5592"/>
    <w:rsid w:val="002E59E6"/>
    <w:rsid w:val="002E61DC"/>
    <w:rsid w:val="002E6EC1"/>
    <w:rsid w:val="002E7586"/>
    <w:rsid w:val="002E7689"/>
    <w:rsid w:val="002F0541"/>
    <w:rsid w:val="002F0694"/>
    <w:rsid w:val="002F0DCA"/>
    <w:rsid w:val="002F107D"/>
    <w:rsid w:val="002F115D"/>
    <w:rsid w:val="002F268C"/>
    <w:rsid w:val="002F327C"/>
    <w:rsid w:val="002F3392"/>
    <w:rsid w:val="002F3768"/>
    <w:rsid w:val="002F379C"/>
    <w:rsid w:val="002F531E"/>
    <w:rsid w:val="002F54A3"/>
    <w:rsid w:val="002F583F"/>
    <w:rsid w:val="003009A2"/>
    <w:rsid w:val="00301BDE"/>
    <w:rsid w:val="00302944"/>
    <w:rsid w:val="003052CC"/>
    <w:rsid w:val="00305567"/>
    <w:rsid w:val="003060CC"/>
    <w:rsid w:val="00306613"/>
    <w:rsid w:val="00306934"/>
    <w:rsid w:val="0030698A"/>
    <w:rsid w:val="003071DE"/>
    <w:rsid w:val="00310BB0"/>
    <w:rsid w:val="003126BF"/>
    <w:rsid w:val="0031363C"/>
    <w:rsid w:val="003136AA"/>
    <w:rsid w:val="00313B18"/>
    <w:rsid w:val="003141E4"/>
    <w:rsid w:val="00314501"/>
    <w:rsid w:val="00314B64"/>
    <w:rsid w:val="003154CF"/>
    <w:rsid w:val="003157EB"/>
    <w:rsid w:val="00315B3B"/>
    <w:rsid w:val="0031609F"/>
    <w:rsid w:val="00320143"/>
    <w:rsid w:val="00322EE6"/>
    <w:rsid w:val="003277E4"/>
    <w:rsid w:val="0033003F"/>
    <w:rsid w:val="0033086E"/>
    <w:rsid w:val="003308CB"/>
    <w:rsid w:val="0033105E"/>
    <w:rsid w:val="003322B3"/>
    <w:rsid w:val="00332E8F"/>
    <w:rsid w:val="003334C7"/>
    <w:rsid w:val="00333B6A"/>
    <w:rsid w:val="00334345"/>
    <w:rsid w:val="00334B33"/>
    <w:rsid w:val="003418E4"/>
    <w:rsid w:val="00343804"/>
    <w:rsid w:val="00344002"/>
    <w:rsid w:val="003440D3"/>
    <w:rsid w:val="003443BE"/>
    <w:rsid w:val="00345567"/>
    <w:rsid w:val="00345687"/>
    <w:rsid w:val="003504C2"/>
    <w:rsid w:val="00351116"/>
    <w:rsid w:val="003522D6"/>
    <w:rsid w:val="00352C51"/>
    <w:rsid w:val="003531C2"/>
    <w:rsid w:val="0035383A"/>
    <w:rsid w:val="00353F7C"/>
    <w:rsid w:val="00353FF6"/>
    <w:rsid w:val="00354D65"/>
    <w:rsid w:val="00360D5D"/>
    <w:rsid w:val="00361241"/>
    <w:rsid w:val="00361E9F"/>
    <w:rsid w:val="003624C5"/>
    <w:rsid w:val="003635B6"/>
    <w:rsid w:val="00363D3B"/>
    <w:rsid w:val="0036523D"/>
    <w:rsid w:val="00365FB0"/>
    <w:rsid w:val="00366A94"/>
    <w:rsid w:val="00366E9F"/>
    <w:rsid w:val="00367030"/>
    <w:rsid w:val="003676CB"/>
    <w:rsid w:val="00370E31"/>
    <w:rsid w:val="003711A0"/>
    <w:rsid w:val="003727B6"/>
    <w:rsid w:val="00372A54"/>
    <w:rsid w:val="0037341C"/>
    <w:rsid w:val="00373A82"/>
    <w:rsid w:val="00374266"/>
    <w:rsid w:val="00374631"/>
    <w:rsid w:val="003754C4"/>
    <w:rsid w:val="00375A87"/>
    <w:rsid w:val="003763CD"/>
    <w:rsid w:val="0037668D"/>
    <w:rsid w:val="003768B7"/>
    <w:rsid w:val="0037791E"/>
    <w:rsid w:val="00377A5E"/>
    <w:rsid w:val="00377BC7"/>
    <w:rsid w:val="00377DDF"/>
    <w:rsid w:val="003833AB"/>
    <w:rsid w:val="0038357F"/>
    <w:rsid w:val="00385641"/>
    <w:rsid w:val="003874C5"/>
    <w:rsid w:val="00387A78"/>
    <w:rsid w:val="00390811"/>
    <w:rsid w:val="00390E14"/>
    <w:rsid w:val="003920A5"/>
    <w:rsid w:val="00392B9A"/>
    <w:rsid w:val="00392E2B"/>
    <w:rsid w:val="0039341E"/>
    <w:rsid w:val="00393571"/>
    <w:rsid w:val="0039512A"/>
    <w:rsid w:val="003953C2"/>
    <w:rsid w:val="003964C5"/>
    <w:rsid w:val="00397B4B"/>
    <w:rsid w:val="00397F7C"/>
    <w:rsid w:val="003A2682"/>
    <w:rsid w:val="003A2D6B"/>
    <w:rsid w:val="003A2D75"/>
    <w:rsid w:val="003A2FAC"/>
    <w:rsid w:val="003A4EA6"/>
    <w:rsid w:val="003A579D"/>
    <w:rsid w:val="003A5871"/>
    <w:rsid w:val="003A5E46"/>
    <w:rsid w:val="003A704C"/>
    <w:rsid w:val="003A70E7"/>
    <w:rsid w:val="003A76BA"/>
    <w:rsid w:val="003A7B60"/>
    <w:rsid w:val="003B0CB3"/>
    <w:rsid w:val="003B3B1F"/>
    <w:rsid w:val="003B40DA"/>
    <w:rsid w:val="003B59DB"/>
    <w:rsid w:val="003B5F60"/>
    <w:rsid w:val="003B6651"/>
    <w:rsid w:val="003B6917"/>
    <w:rsid w:val="003B7C48"/>
    <w:rsid w:val="003C07A9"/>
    <w:rsid w:val="003C2A48"/>
    <w:rsid w:val="003C3858"/>
    <w:rsid w:val="003C490F"/>
    <w:rsid w:val="003C4A34"/>
    <w:rsid w:val="003C5B9D"/>
    <w:rsid w:val="003C6574"/>
    <w:rsid w:val="003C7015"/>
    <w:rsid w:val="003C7B4F"/>
    <w:rsid w:val="003D02FF"/>
    <w:rsid w:val="003D03E5"/>
    <w:rsid w:val="003D1263"/>
    <w:rsid w:val="003D1E98"/>
    <w:rsid w:val="003D3A50"/>
    <w:rsid w:val="003D3BC2"/>
    <w:rsid w:val="003D6054"/>
    <w:rsid w:val="003D61F6"/>
    <w:rsid w:val="003D6FD7"/>
    <w:rsid w:val="003E04A6"/>
    <w:rsid w:val="003E0B8C"/>
    <w:rsid w:val="003E0F81"/>
    <w:rsid w:val="003E28F6"/>
    <w:rsid w:val="003E3421"/>
    <w:rsid w:val="003E37C4"/>
    <w:rsid w:val="003E38F5"/>
    <w:rsid w:val="003E4EDE"/>
    <w:rsid w:val="003E5969"/>
    <w:rsid w:val="003E676F"/>
    <w:rsid w:val="003E6B54"/>
    <w:rsid w:val="003E76B7"/>
    <w:rsid w:val="003F0510"/>
    <w:rsid w:val="003F3D70"/>
    <w:rsid w:val="003F442A"/>
    <w:rsid w:val="003F55E4"/>
    <w:rsid w:val="003F6465"/>
    <w:rsid w:val="003F6EAD"/>
    <w:rsid w:val="003F7CBF"/>
    <w:rsid w:val="003F7E10"/>
    <w:rsid w:val="00400833"/>
    <w:rsid w:val="00400A5B"/>
    <w:rsid w:val="004019A3"/>
    <w:rsid w:val="00403174"/>
    <w:rsid w:val="00404337"/>
    <w:rsid w:val="00404693"/>
    <w:rsid w:val="004115AD"/>
    <w:rsid w:val="00411904"/>
    <w:rsid w:val="004130E2"/>
    <w:rsid w:val="00413F20"/>
    <w:rsid w:val="00414F8C"/>
    <w:rsid w:val="00415D4E"/>
    <w:rsid w:val="00416F85"/>
    <w:rsid w:val="00420B6F"/>
    <w:rsid w:val="00421E2F"/>
    <w:rsid w:val="004223CE"/>
    <w:rsid w:val="0042284F"/>
    <w:rsid w:val="00424930"/>
    <w:rsid w:val="00424EC0"/>
    <w:rsid w:val="00425693"/>
    <w:rsid w:val="00430205"/>
    <w:rsid w:val="00430389"/>
    <w:rsid w:val="004310F9"/>
    <w:rsid w:val="0043265A"/>
    <w:rsid w:val="00432921"/>
    <w:rsid w:val="00432B66"/>
    <w:rsid w:val="004332DD"/>
    <w:rsid w:val="0043526B"/>
    <w:rsid w:val="00435C70"/>
    <w:rsid w:val="00436100"/>
    <w:rsid w:val="004403CE"/>
    <w:rsid w:val="00440E39"/>
    <w:rsid w:val="00443BED"/>
    <w:rsid w:val="004455E7"/>
    <w:rsid w:val="00445BC8"/>
    <w:rsid w:val="004469F0"/>
    <w:rsid w:val="004535C6"/>
    <w:rsid w:val="0045412C"/>
    <w:rsid w:val="004563F1"/>
    <w:rsid w:val="0045689E"/>
    <w:rsid w:val="00456B8F"/>
    <w:rsid w:val="0046094A"/>
    <w:rsid w:val="0046094C"/>
    <w:rsid w:val="00460C41"/>
    <w:rsid w:val="0046191C"/>
    <w:rsid w:val="00462290"/>
    <w:rsid w:val="00463AE4"/>
    <w:rsid w:val="00463EE6"/>
    <w:rsid w:val="00464271"/>
    <w:rsid w:val="00465BB3"/>
    <w:rsid w:val="00466D8B"/>
    <w:rsid w:val="00470DFC"/>
    <w:rsid w:val="004737BE"/>
    <w:rsid w:val="0047387B"/>
    <w:rsid w:val="004738C6"/>
    <w:rsid w:val="00475CF8"/>
    <w:rsid w:val="00476A48"/>
    <w:rsid w:val="004774A3"/>
    <w:rsid w:val="0047758D"/>
    <w:rsid w:val="00481220"/>
    <w:rsid w:val="00482492"/>
    <w:rsid w:val="00482D1B"/>
    <w:rsid w:val="00484095"/>
    <w:rsid w:val="004841F3"/>
    <w:rsid w:val="00484381"/>
    <w:rsid w:val="00485199"/>
    <w:rsid w:val="004852BC"/>
    <w:rsid w:val="00485842"/>
    <w:rsid w:val="00487400"/>
    <w:rsid w:val="004874E0"/>
    <w:rsid w:val="00490A70"/>
    <w:rsid w:val="00491876"/>
    <w:rsid w:val="00491D25"/>
    <w:rsid w:val="004921AE"/>
    <w:rsid w:val="00492E44"/>
    <w:rsid w:val="004931D7"/>
    <w:rsid w:val="00493C2B"/>
    <w:rsid w:val="00494173"/>
    <w:rsid w:val="00494D4E"/>
    <w:rsid w:val="0049529F"/>
    <w:rsid w:val="00496065"/>
    <w:rsid w:val="00496298"/>
    <w:rsid w:val="00496978"/>
    <w:rsid w:val="00496D54"/>
    <w:rsid w:val="00497007"/>
    <w:rsid w:val="004A02D0"/>
    <w:rsid w:val="004A0706"/>
    <w:rsid w:val="004A1CA1"/>
    <w:rsid w:val="004A361D"/>
    <w:rsid w:val="004A3976"/>
    <w:rsid w:val="004A4E5E"/>
    <w:rsid w:val="004A6843"/>
    <w:rsid w:val="004B1416"/>
    <w:rsid w:val="004B37DB"/>
    <w:rsid w:val="004B519E"/>
    <w:rsid w:val="004B51CB"/>
    <w:rsid w:val="004B548D"/>
    <w:rsid w:val="004B5973"/>
    <w:rsid w:val="004B5D13"/>
    <w:rsid w:val="004B6724"/>
    <w:rsid w:val="004B7035"/>
    <w:rsid w:val="004C3BF8"/>
    <w:rsid w:val="004C45C2"/>
    <w:rsid w:val="004C5FE9"/>
    <w:rsid w:val="004C63E1"/>
    <w:rsid w:val="004C7045"/>
    <w:rsid w:val="004D0388"/>
    <w:rsid w:val="004D07C0"/>
    <w:rsid w:val="004D0878"/>
    <w:rsid w:val="004D08F3"/>
    <w:rsid w:val="004D0EC8"/>
    <w:rsid w:val="004D2A13"/>
    <w:rsid w:val="004D2A31"/>
    <w:rsid w:val="004D2F24"/>
    <w:rsid w:val="004D3648"/>
    <w:rsid w:val="004D440C"/>
    <w:rsid w:val="004D44C3"/>
    <w:rsid w:val="004D45C9"/>
    <w:rsid w:val="004D543C"/>
    <w:rsid w:val="004D6045"/>
    <w:rsid w:val="004E13FE"/>
    <w:rsid w:val="004E1820"/>
    <w:rsid w:val="004E1BB0"/>
    <w:rsid w:val="004E2718"/>
    <w:rsid w:val="004E344C"/>
    <w:rsid w:val="004E493B"/>
    <w:rsid w:val="004E527C"/>
    <w:rsid w:val="004E5BF2"/>
    <w:rsid w:val="004E5BFD"/>
    <w:rsid w:val="004E61E3"/>
    <w:rsid w:val="004E7474"/>
    <w:rsid w:val="004E74FC"/>
    <w:rsid w:val="004F01C2"/>
    <w:rsid w:val="004F07A5"/>
    <w:rsid w:val="004F0E68"/>
    <w:rsid w:val="004F1671"/>
    <w:rsid w:val="004F2671"/>
    <w:rsid w:val="004F476B"/>
    <w:rsid w:val="004F49B2"/>
    <w:rsid w:val="004F52B9"/>
    <w:rsid w:val="004F566A"/>
    <w:rsid w:val="004F594A"/>
    <w:rsid w:val="004F7A76"/>
    <w:rsid w:val="004F7A8D"/>
    <w:rsid w:val="004F7C0D"/>
    <w:rsid w:val="00500FC1"/>
    <w:rsid w:val="00501959"/>
    <w:rsid w:val="00501EA3"/>
    <w:rsid w:val="0050439C"/>
    <w:rsid w:val="00504939"/>
    <w:rsid w:val="00504CC7"/>
    <w:rsid w:val="0050570F"/>
    <w:rsid w:val="00511268"/>
    <w:rsid w:val="00511358"/>
    <w:rsid w:val="005115C5"/>
    <w:rsid w:val="00511A56"/>
    <w:rsid w:val="005122A6"/>
    <w:rsid w:val="0051254D"/>
    <w:rsid w:val="005129E1"/>
    <w:rsid w:val="00512F27"/>
    <w:rsid w:val="005133E3"/>
    <w:rsid w:val="005135A0"/>
    <w:rsid w:val="0051430A"/>
    <w:rsid w:val="0051559C"/>
    <w:rsid w:val="0051651E"/>
    <w:rsid w:val="00517A52"/>
    <w:rsid w:val="00517DA1"/>
    <w:rsid w:val="00517DBF"/>
    <w:rsid w:val="0052019D"/>
    <w:rsid w:val="00521048"/>
    <w:rsid w:val="005211CE"/>
    <w:rsid w:val="00521C2B"/>
    <w:rsid w:val="00522F66"/>
    <w:rsid w:val="00522FF1"/>
    <w:rsid w:val="005232F2"/>
    <w:rsid w:val="00523562"/>
    <w:rsid w:val="0052403C"/>
    <w:rsid w:val="005241EE"/>
    <w:rsid w:val="0052524E"/>
    <w:rsid w:val="00526615"/>
    <w:rsid w:val="00526A04"/>
    <w:rsid w:val="005273A3"/>
    <w:rsid w:val="0052788E"/>
    <w:rsid w:val="005300E7"/>
    <w:rsid w:val="00531664"/>
    <w:rsid w:val="00531E14"/>
    <w:rsid w:val="005328A8"/>
    <w:rsid w:val="00533BA0"/>
    <w:rsid w:val="00535617"/>
    <w:rsid w:val="00535749"/>
    <w:rsid w:val="005403F5"/>
    <w:rsid w:val="0054326B"/>
    <w:rsid w:val="00544660"/>
    <w:rsid w:val="00545110"/>
    <w:rsid w:val="00545369"/>
    <w:rsid w:val="00545461"/>
    <w:rsid w:val="0054647C"/>
    <w:rsid w:val="00547C2A"/>
    <w:rsid w:val="00552912"/>
    <w:rsid w:val="00552E59"/>
    <w:rsid w:val="00553001"/>
    <w:rsid w:val="00553F62"/>
    <w:rsid w:val="00553FB4"/>
    <w:rsid w:val="00554814"/>
    <w:rsid w:val="00555C63"/>
    <w:rsid w:val="00555CEE"/>
    <w:rsid w:val="0056011C"/>
    <w:rsid w:val="005612D8"/>
    <w:rsid w:val="005623B1"/>
    <w:rsid w:val="005632B4"/>
    <w:rsid w:val="00563517"/>
    <w:rsid w:val="00564407"/>
    <w:rsid w:val="00564A96"/>
    <w:rsid w:val="0056594A"/>
    <w:rsid w:val="00566CE4"/>
    <w:rsid w:val="0056739C"/>
    <w:rsid w:val="0056766F"/>
    <w:rsid w:val="00567AB4"/>
    <w:rsid w:val="005709A7"/>
    <w:rsid w:val="005709B0"/>
    <w:rsid w:val="00570B66"/>
    <w:rsid w:val="00570CF9"/>
    <w:rsid w:val="005720F1"/>
    <w:rsid w:val="00574793"/>
    <w:rsid w:val="00575E3D"/>
    <w:rsid w:val="005760A6"/>
    <w:rsid w:val="0057721F"/>
    <w:rsid w:val="0057748C"/>
    <w:rsid w:val="00580AB4"/>
    <w:rsid w:val="00582F80"/>
    <w:rsid w:val="00583101"/>
    <w:rsid w:val="00584059"/>
    <w:rsid w:val="00584B0C"/>
    <w:rsid w:val="005854F1"/>
    <w:rsid w:val="00586083"/>
    <w:rsid w:val="00587AD4"/>
    <w:rsid w:val="00590232"/>
    <w:rsid w:val="00590C31"/>
    <w:rsid w:val="00590CE1"/>
    <w:rsid w:val="005922F9"/>
    <w:rsid w:val="005951AC"/>
    <w:rsid w:val="00595E82"/>
    <w:rsid w:val="005964F0"/>
    <w:rsid w:val="005A04A1"/>
    <w:rsid w:val="005A0FCE"/>
    <w:rsid w:val="005A202B"/>
    <w:rsid w:val="005A21C1"/>
    <w:rsid w:val="005A23AE"/>
    <w:rsid w:val="005A2514"/>
    <w:rsid w:val="005A2A13"/>
    <w:rsid w:val="005A334B"/>
    <w:rsid w:val="005A3FC0"/>
    <w:rsid w:val="005A49C7"/>
    <w:rsid w:val="005A58C8"/>
    <w:rsid w:val="005A6A03"/>
    <w:rsid w:val="005A6C81"/>
    <w:rsid w:val="005B01B5"/>
    <w:rsid w:val="005B0548"/>
    <w:rsid w:val="005B0D4E"/>
    <w:rsid w:val="005B0DBA"/>
    <w:rsid w:val="005B17E0"/>
    <w:rsid w:val="005B1C87"/>
    <w:rsid w:val="005B1CF5"/>
    <w:rsid w:val="005B2F5A"/>
    <w:rsid w:val="005B41DE"/>
    <w:rsid w:val="005B4316"/>
    <w:rsid w:val="005B472A"/>
    <w:rsid w:val="005B50C3"/>
    <w:rsid w:val="005B5775"/>
    <w:rsid w:val="005B768B"/>
    <w:rsid w:val="005B76F2"/>
    <w:rsid w:val="005C078E"/>
    <w:rsid w:val="005C1D4A"/>
    <w:rsid w:val="005C27AB"/>
    <w:rsid w:val="005C3159"/>
    <w:rsid w:val="005C3BB7"/>
    <w:rsid w:val="005C5889"/>
    <w:rsid w:val="005C5AD4"/>
    <w:rsid w:val="005C5BD4"/>
    <w:rsid w:val="005C757F"/>
    <w:rsid w:val="005C77F4"/>
    <w:rsid w:val="005D0C29"/>
    <w:rsid w:val="005D1BA9"/>
    <w:rsid w:val="005D1EDE"/>
    <w:rsid w:val="005D287B"/>
    <w:rsid w:val="005D2AEB"/>
    <w:rsid w:val="005D3EF7"/>
    <w:rsid w:val="005D3FBA"/>
    <w:rsid w:val="005D599D"/>
    <w:rsid w:val="005D5A28"/>
    <w:rsid w:val="005D5D47"/>
    <w:rsid w:val="005D6B63"/>
    <w:rsid w:val="005D7022"/>
    <w:rsid w:val="005E06ED"/>
    <w:rsid w:val="005E0D22"/>
    <w:rsid w:val="005E0E90"/>
    <w:rsid w:val="005E1AD1"/>
    <w:rsid w:val="005E1E62"/>
    <w:rsid w:val="005E240D"/>
    <w:rsid w:val="005E2B0F"/>
    <w:rsid w:val="005E37CE"/>
    <w:rsid w:val="005E42D0"/>
    <w:rsid w:val="005E44C3"/>
    <w:rsid w:val="005E4A4E"/>
    <w:rsid w:val="005E57A2"/>
    <w:rsid w:val="005E57D2"/>
    <w:rsid w:val="005E6037"/>
    <w:rsid w:val="005E6590"/>
    <w:rsid w:val="005E71FC"/>
    <w:rsid w:val="005E7712"/>
    <w:rsid w:val="005F0467"/>
    <w:rsid w:val="005F0952"/>
    <w:rsid w:val="005F0C64"/>
    <w:rsid w:val="005F1BC7"/>
    <w:rsid w:val="005F1F54"/>
    <w:rsid w:val="005F25C9"/>
    <w:rsid w:val="005F2C0E"/>
    <w:rsid w:val="005F32ED"/>
    <w:rsid w:val="005F3569"/>
    <w:rsid w:val="005F401A"/>
    <w:rsid w:val="005F4D6C"/>
    <w:rsid w:val="005F706F"/>
    <w:rsid w:val="005F7C69"/>
    <w:rsid w:val="0060102C"/>
    <w:rsid w:val="006024E4"/>
    <w:rsid w:val="00603219"/>
    <w:rsid w:val="0060404A"/>
    <w:rsid w:val="0060561C"/>
    <w:rsid w:val="006058B3"/>
    <w:rsid w:val="006071DA"/>
    <w:rsid w:val="0061098E"/>
    <w:rsid w:val="006140A3"/>
    <w:rsid w:val="006147D8"/>
    <w:rsid w:val="006169CE"/>
    <w:rsid w:val="00620CE1"/>
    <w:rsid w:val="0062154D"/>
    <w:rsid w:val="0062261F"/>
    <w:rsid w:val="00623455"/>
    <w:rsid w:val="00624E81"/>
    <w:rsid w:val="006268AE"/>
    <w:rsid w:val="0063022F"/>
    <w:rsid w:val="006305FB"/>
    <w:rsid w:val="00630DCB"/>
    <w:rsid w:val="00632662"/>
    <w:rsid w:val="00632CD3"/>
    <w:rsid w:val="0063381E"/>
    <w:rsid w:val="00633C75"/>
    <w:rsid w:val="00634109"/>
    <w:rsid w:val="00634200"/>
    <w:rsid w:val="006348CB"/>
    <w:rsid w:val="00635E5E"/>
    <w:rsid w:val="00636579"/>
    <w:rsid w:val="00636B74"/>
    <w:rsid w:val="00636DB8"/>
    <w:rsid w:val="00637E67"/>
    <w:rsid w:val="00640412"/>
    <w:rsid w:val="00640B08"/>
    <w:rsid w:val="006429A1"/>
    <w:rsid w:val="00642AAC"/>
    <w:rsid w:val="006516E0"/>
    <w:rsid w:val="00651B28"/>
    <w:rsid w:val="00651CE0"/>
    <w:rsid w:val="00652597"/>
    <w:rsid w:val="00652CB3"/>
    <w:rsid w:val="00654678"/>
    <w:rsid w:val="00654D5F"/>
    <w:rsid w:val="00656078"/>
    <w:rsid w:val="006565A4"/>
    <w:rsid w:val="00656D6F"/>
    <w:rsid w:val="00657F05"/>
    <w:rsid w:val="00660C02"/>
    <w:rsid w:val="00660CD3"/>
    <w:rsid w:val="0066202F"/>
    <w:rsid w:val="006638E8"/>
    <w:rsid w:val="00664477"/>
    <w:rsid w:val="00666532"/>
    <w:rsid w:val="0066738D"/>
    <w:rsid w:val="00667C8A"/>
    <w:rsid w:val="006703BE"/>
    <w:rsid w:val="00670AAB"/>
    <w:rsid w:val="00670D86"/>
    <w:rsid w:val="0067145E"/>
    <w:rsid w:val="0067186E"/>
    <w:rsid w:val="00671F23"/>
    <w:rsid w:val="00673B23"/>
    <w:rsid w:val="006745B6"/>
    <w:rsid w:val="00676461"/>
    <w:rsid w:val="00676CEC"/>
    <w:rsid w:val="00680119"/>
    <w:rsid w:val="0068080F"/>
    <w:rsid w:val="00680D3F"/>
    <w:rsid w:val="0068106D"/>
    <w:rsid w:val="006822AE"/>
    <w:rsid w:val="00682656"/>
    <w:rsid w:val="00682900"/>
    <w:rsid w:val="00683069"/>
    <w:rsid w:val="00683CB6"/>
    <w:rsid w:val="00684891"/>
    <w:rsid w:val="006848A8"/>
    <w:rsid w:val="0068600F"/>
    <w:rsid w:val="00686A93"/>
    <w:rsid w:val="00687375"/>
    <w:rsid w:val="00687BD3"/>
    <w:rsid w:val="0069053B"/>
    <w:rsid w:val="00690D0A"/>
    <w:rsid w:val="00691102"/>
    <w:rsid w:val="0069117C"/>
    <w:rsid w:val="006922D3"/>
    <w:rsid w:val="00692A9F"/>
    <w:rsid w:val="00692B6E"/>
    <w:rsid w:val="00693BD9"/>
    <w:rsid w:val="0069453E"/>
    <w:rsid w:val="006947F1"/>
    <w:rsid w:val="00694E58"/>
    <w:rsid w:val="006953FC"/>
    <w:rsid w:val="00695848"/>
    <w:rsid w:val="00696318"/>
    <w:rsid w:val="0069660C"/>
    <w:rsid w:val="00697FDA"/>
    <w:rsid w:val="006A00CA"/>
    <w:rsid w:val="006A2140"/>
    <w:rsid w:val="006A2B0C"/>
    <w:rsid w:val="006A3797"/>
    <w:rsid w:val="006A509F"/>
    <w:rsid w:val="006A5C88"/>
    <w:rsid w:val="006A72B7"/>
    <w:rsid w:val="006A7923"/>
    <w:rsid w:val="006A7CE5"/>
    <w:rsid w:val="006A7F95"/>
    <w:rsid w:val="006B0B69"/>
    <w:rsid w:val="006B1A87"/>
    <w:rsid w:val="006B21E8"/>
    <w:rsid w:val="006B30CC"/>
    <w:rsid w:val="006B4085"/>
    <w:rsid w:val="006B42C5"/>
    <w:rsid w:val="006B44F6"/>
    <w:rsid w:val="006B4FBA"/>
    <w:rsid w:val="006B52E3"/>
    <w:rsid w:val="006B5A0E"/>
    <w:rsid w:val="006B5EA7"/>
    <w:rsid w:val="006B6293"/>
    <w:rsid w:val="006B7F0B"/>
    <w:rsid w:val="006B7FCA"/>
    <w:rsid w:val="006C0936"/>
    <w:rsid w:val="006C19B1"/>
    <w:rsid w:val="006C1AD2"/>
    <w:rsid w:val="006C1C9F"/>
    <w:rsid w:val="006C3517"/>
    <w:rsid w:val="006C3A17"/>
    <w:rsid w:val="006C3D6C"/>
    <w:rsid w:val="006C53BD"/>
    <w:rsid w:val="006C5811"/>
    <w:rsid w:val="006C6DC6"/>
    <w:rsid w:val="006D0541"/>
    <w:rsid w:val="006D07E6"/>
    <w:rsid w:val="006D19BE"/>
    <w:rsid w:val="006D219C"/>
    <w:rsid w:val="006D462B"/>
    <w:rsid w:val="006D4EA1"/>
    <w:rsid w:val="006D4FC3"/>
    <w:rsid w:val="006D61E8"/>
    <w:rsid w:val="006D636B"/>
    <w:rsid w:val="006D750C"/>
    <w:rsid w:val="006D7F7B"/>
    <w:rsid w:val="006E02E9"/>
    <w:rsid w:val="006E195F"/>
    <w:rsid w:val="006E2D4D"/>
    <w:rsid w:val="006E34DE"/>
    <w:rsid w:val="006E5475"/>
    <w:rsid w:val="006E56FC"/>
    <w:rsid w:val="006E71A6"/>
    <w:rsid w:val="006E7CF7"/>
    <w:rsid w:val="006F0D82"/>
    <w:rsid w:val="006F0F28"/>
    <w:rsid w:val="006F1130"/>
    <w:rsid w:val="006F1D49"/>
    <w:rsid w:val="006F21E1"/>
    <w:rsid w:val="006F249B"/>
    <w:rsid w:val="006F28E0"/>
    <w:rsid w:val="006F3616"/>
    <w:rsid w:val="006F45A4"/>
    <w:rsid w:val="006F5534"/>
    <w:rsid w:val="00700A20"/>
    <w:rsid w:val="0070107B"/>
    <w:rsid w:val="007014D2"/>
    <w:rsid w:val="00702D36"/>
    <w:rsid w:val="0070368F"/>
    <w:rsid w:val="007038A9"/>
    <w:rsid w:val="0070469A"/>
    <w:rsid w:val="007048DF"/>
    <w:rsid w:val="00704F0C"/>
    <w:rsid w:val="00705D9D"/>
    <w:rsid w:val="00706C8F"/>
    <w:rsid w:val="00707172"/>
    <w:rsid w:val="00710CCD"/>
    <w:rsid w:val="007125A9"/>
    <w:rsid w:val="00712891"/>
    <w:rsid w:val="00712E7E"/>
    <w:rsid w:val="007138F0"/>
    <w:rsid w:val="00713E12"/>
    <w:rsid w:val="00720E5E"/>
    <w:rsid w:val="00721004"/>
    <w:rsid w:val="00721395"/>
    <w:rsid w:val="00721C0C"/>
    <w:rsid w:val="00727007"/>
    <w:rsid w:val="0073006E"/>
    <w:rsid w:val="00731D99"/>
    <w:rsid w:val="00732DE9"/>
    <w:rsid w:val="0073380E"/>
    <w:rsid w:val="00734C75"/>
    <w:rsid w:val="0073599D"/>
    <w:rsid w:val="007366C4"/>
    <w:rsid w:val="007369B8"/>
    <w:rsid w:val="00736B02"/>
    <w:rsid w:val="0074111D"/>
    <w:rsid w:val="00741280"/>
    <w:rsid w:val="00741C18"/>
    <w:rsid w:val="00742D03"/>
    <w:rsid w:val="00744799"/>
    <w:rsid w:val="00745468"/>
    <w:rsid w:val="00745932"/>
    <w:rsid w:val="00745E6E"/>
    <w:rsid w:val="0075012F"/>
    <w:rsid w:val="007501DE"/>
    <w:rsid w:val="00750430"/>
    <w:rsid w:val="007505A0"/>
    <w:rsid w:val="00752833"/>
    <w:rsid w:val="007545F0"/>
    <w:rsid w:val="0075510E"/>
    <w:rsid w:val="00755914"/>
    <w:rsid w:val="00756305"/>
    <w:rsid w:val="0075674D"/>
    <w:rsid w:val="007613AA"/>
    <w:rsid w:val="007617BA"/>
    <w:rsid w:val="00762010"/>
    <w:rsid w:val="0076270C"/>
    <w:rsid w:val="00764004"/>
    <w:rsid w:val="007640A1"/>
    <w:rsid w:val="00765039"/>
    <w:rsid w:val="00765D67"/>
    <w:rsid w:val="00766926"/>
    <w:rsid w:val="0076709C"/>
    <w:rsid w:val="0076771A"/>
    <w:rsid w:val="00770539"/>
    <w:rsid w:val="00772F3E"/>
    <w:rsid w:val="007735F5"/>
    <w:rsid w:val="00773828"/>
    <w:rsid w:val="00773AD9"/>
    <w:rsid w:val="00774227"/>
    <w:rsid w:val="007744B5"/>
    <w:rsid w:val="007754C3"/>
    <w:rsid w:val="00775FBC"/>
    <w:rsid w:val="00776827"/>
    <w:rsid w:val="00780BF3"/>
    <w:rsid w:val="0078237B"/>
    <w:rsid w:val="0078295D"/>
    <w:rsid w:val="007829D3"/>
    <w:rsid w:val="00783791"/>
    <w:rsid w:val="00783889"/>
    <w:rsid w:val="007847F5"/>
    <w:rsid w:val="00784DF2"/>
    <w:rsid w:val="00785C4A"/>
    <w:rsid w:val="00785CDD"/>
    <w:rsid w:val="00786C2C"/>
    <w:rsid w:val="00786CBD"/>
    <w:rsid w:val="0078783F"/>
    <w:rsid w:val="0079018C"/>
    <w:rsid w:val="00791220"/>
    <w:rsid w:val="0079199C"/>
    <w:rsid w:val="00791BEE"/>
    <w:rsid w:val="00791C00"/>
    <w:rsid w:val="00792D41"/>
    <w:rsid w:val="007932A0"/>
    <w:rsid w:val="007949C2"/>
    <w:rsid w:val="00794C72"/>
    <w:rsid w:val="00796A19"/>
    <w:rsid w:val="00796C8B"/>
    <w:rsid w:val="007971A7"/>
    <w:rsid w:val="007A0871"/>
    <w:rsid w:val="007A0B96"/>
    <w:rsid w:val="007A10E3"/>
    <w:rsid w:val="007A199C"/>
    <w:rsid w:val="007A1AF3"/>
    <w:rsid w:val="007A1E02"/>
    <w:rsid w:val="007A2305"/>
    <w:rsid w:val="007A2967"/>
    <w:rsid w:val="007A2D42"/>
    <w:rsid w:val="007A3AA1"/>
    <w:rsid w:val="007A520E"/>
    <w:rsid w:val="007A55F9"/>
    <w:rsid w:val="007A5E26"/>
    <w:rsid w:val="007B1296"/>
    <w:rsid w:val="007B2462"/>
    <w:rsid w:val="007B32E2"/>
    <w:rsid w:val="007B5717"/>
    <w:rsid w:val="007B61D9"/>
    <w:rsid w:val="007B6216"/>
    <w:rsid w:val="007B674D"/>
    <w:rsid w:val="007C0BC5"/>
    <w:rsid w:val="007C10ED"/>
    <w:rsid w:val="007C3280"/>
    <w:rsid w:val="007C3BC1"/>
    <w:rsid w:val="007C3FF0"/>
    <w:rsid w:val="007C5922"/>
    <w:rsid w:val="007C617C"/>
    <w:rsid w:val="007C74B9"/>
    <w:rsid w:val="007C7746"/>
    <w:rsid w:val="007D008F"/>
    <w:rsid w:val="007D1242"/>
    <w:rsid w:val="007D17E0"/>
    <w:rsid w:val="007D1E9D"/>
    <w:rsid w:val="007D21CE"/>
    <w:rsid w:val="007D22EB"/>
    <w:rsid w:val="007D2DBE"/>
    <w:rsid w:val="007D2EF4"/>
    <w:rsid w:val="007D34E8"/>
    <w:rsid w:val="007D5541"/>
    <w:rsid w:val="007D55B3"/>
    <w:rsid w:val="007D56C7"/>
    <w:rsid w:val="007D6E7C"/>
    <w:rsid w:val="007D72B3"/>
    <w:rsid w:val="007D7A24"/>
    <w:rsid w:val="007E04CC"/>
    <w:rsid w:val="007E1881"/>
    <w:rsid w:val="007E4648"/>
    <w:rsid w:val="007E4EA0"/>
    <w:rsid w:val="007E6039"/>
    <w:rsid w:val="007E6AF3"/>
    <w:rsid w:val="007E6C90"/>
    <w:rsid w:val="007E6EC5"/>
    <w:rsid w:val="007E7BEC"/>
    <w:rsid w:val="007E7C34"/>
    <w:rsid w:val="007F1020"/>
    <w:rsid w:val="007F25AA"/>
    <w:rsid w:val="007F26D3"/>
    <w:rsid w:val="007F2A82"/>
    <w:rsid w:val="007F5734"/>
    <w:rsid w:val="007F5DA5"/>
    <w:rsid w:val="007F6C07"/>
    <w:rsid w:val="00800513"/>
    <w:rsid w:val="008017FA"/>
    <w:rsid w:val="008018E5"/>
    <w:rsid w:val="0080198D"/>
    <w:rsid w:val="00802271"/>
    <w:rsid w:val="00802F79"/>
    <w:rsid w:val="00802FB0"/>
    <w:rsid w:val="00803C80"/>
    <w:rsid w:val="00804127"/>
    <w:rsid w:val="00806395"/>
    <w:rsid w:val="0080748B"/>
    <w:rsid w:val="008109FB"/>
    <w:rsid w:val="008117F8"/>
    <w:rsid w:val="00811E44"/>
    <w:rsid w:val="008134DF"/>
    <w:rsid w:val="00813C44"/>
    <w:rsid w:val="008172D0"/>
    <w:rsid w:val="00817FC5"/>
    <w:rsid w:val="008201A0"/>
    <w:rsid w:val="00821933"/>
    <w:rsid w:val="00821E0F"/>
    <w:rsid w:val="00823859"/>
    <w:rsid w:val="00824421"/>
    <w:rsid w:val="0082467B"/>
    <w:rsid w:val="008252F6"/>
    <w:rsid w:val="00825AD8"/>
    <w:rsid w:val="00825BFE"/>
    <w:rsid w:val="00827DFF"/>
    <w:rsid w:val="00830492"/>
    <w:rsid w:val="0083302E"/>
    <w:rsid w:val="00833243"/>
    <w:rsid w:val="008343BE"/>
    <w:rsid w:val="008345E7"/>
    <w:rsid w:val="00835AB0"/>
    <w:rsid w:val="00835BB1"/>
    <w:rsid w:val="008362B7"/>
    <w:rsid w:val="00837290"/>
    <w:rsid w:val="00841303"/>
    <w:rsid w:val="00841896"/>
    <w:rsid w:val="00841C9A"/>
    <w:rsid w:val="00843107"/>
    <w:rsid w:val="008467A4"/>
    <w:rsid w:val="00846DEB"/>
    <w:rsid w:val="00850067"/>
    <w:rsid w:val="00850923"/>
    <w:rsid w:val="00850BDF"/>
    <w:rsid w:val="00851074"/>
    <w:rsid w:val="00851335"/>
    <w:rsid w:val="00851B4A"/>
    <w:rsid w:val="0085244A"/>
    <w:rsid w:val="00853542"/>
    <w:rsid w:val="008541D3"/>
    <w:rsid w:val="00854BF8"/>
    <w:rsid w:val="00855819"/>
    <w:rsid w:val="00855DFC"/>
    <w:rsid w:val="00856D53"/>
    <w:rsid w:val="00862C71"/>
    <w:rsid w:val="00862E74"/>
    <w:rsid w:val="00863554"/>
    <w:rsid w:val="00863AD8"/>
    <w:rsid w:val="00863C95"/>
    <w:rsid w:val="00864FDE"/>
    <w:rsid w:val="008668F3"/>
    <w:rsid w:val="0087087C"/>
    <w:rsid w:val="00871C0C"/>
    <w:rsid w:val="00871F14"/>
    <w:rsid w:val="00872367"/>
    <w:rsid w:val="00872E05"/>
    <w:rsid w:val="008731C6"/>
    <w:rsid w:val="0087378A"/>
    <w:rsid w:val="00874298"/>
    <w:rsid w:val="0087463F"/>
    <w:rsid w:val="00874D9F"/>
    <w:rsid w:val="00874DD8"/>
    <w:rsid w:val="0087618A"/>
    <w:rsid w:val="00877D64"/>
    <w:rsid w:val="00877FCE"/>
    <w:rsid w:val="008806CF"/>
    <w:rsid w:val="0088143E"/>
    <w:rsid w:val="008814A8"/>
    <w:rsid w:val="00882B76"/>
    <w:rsid w:val="00882CF6"/>
    <w:rsid w:val="008836CC"/>
    <w:rsid w:val="008846B0"/>
    <w:rsid w:val="00884874"/>
    <w:rsid w:val="00885B46"/>
    <w:rsid w:val="00886FB2"/>
    <w:rsid w:val="008916A5"/>
    <w:rsid w:val="00891D6F"/>
    <w:rsid w:val="00893516"/>
    <w:rsid w:val="00894700"/>
    <w:rsid w:val="00894E9F"/>
    <w:rsid w:val="00895056"/>
    <w:rsid w:val="00895063"/>
    <w:rsid w:val="008952F7"/>
    <w:rsid w:val="00896719"/>
    <w:rsid w:val="008A0DC9"/>
    <w:rsid w:val="008A11D8"/>
    <w:rsid w:val="008A22BE"/>
    <w:rsid w:val="008A2A49"/>
    <w:rsid w:val="008A30E4"/>
    <w:rsid w:val="008A32B4"/>
    <w:rsid w:val="008A373F"/>
    <w:rsid w:val="008A3AAF"/>
    <w:rsid w:val="008A5551"/>
    <w:rsid w:val="008A70E3"/>
    <w:rsid w:val="008A745C"/>
    <w:rsid w:val="008B0376"/>
    <w:rsid w:val="008B090E"/>
    <w:rsid w:val="008B1E90"/>
    <w:rsid w:val="008B2090"/>
    <w:rsid w:val="008B21C7"/>
    <w:rsid w:val="008B3493"/>
    <w:rsid w:val="008B35AB"/>
    <w:rsid w:val="008B48B1"/>
    <w:rsid w:val="008B583D"/>
    <w:rsid w:val="008B5A05"/>
    <w:rsid w:val="008B5FDD"/>
    <w:rsid w:val="008C0670"/>
    <w:rsid w:val="008C15AE"/>
    <w:rsid w:val="008C2B44"/>
    <w:rsid w:val="008C2E5F"/>
    <w:rsid w:val="008C3297"/>
    <w:rsid w:val="008C3B14"/>
    <w:rsid w:val="008C49B8"/>
    <w:rsid w:val="008C4B32"/>
    <w:rsid w:val="008C4B38"/>
    <w:rsid w:val="008C5296"/>
    <w:rsid w:val="008C5526"/>
    <w:rsid w:val="008C66FF"/>
    <w:rsid w:val="008C7829"/>
    <w:rsid w:val="008D1BCD"/>
    <w:rsid w:val="008D1CE5"/>
    <w:rsid w:val="008D2753"/>
    <w:rsid w:val="008D282B"/>
    <w:rsid w:val="008D3806"/>
    <w:rsid w:val="008D433D"/>
    <w:rsid w:val="008D5D70"/>
    <w:rsid w:val="008D6CE5"/>
    <w:rsid w:val="008D7D77"/>
    <w:rsid w:val="008E1453"/>
    <w:rsid w:val="008E1563"/>
    <w:rsid w:val="008E1C98"/>
    <w:rsid w:val="008E1F59"/>
    <w:rsid w:val="008E3E75"/>
    <w:rsid w:val="008E4892"/>
    <w:rsid w:val="008E4ED3"/>
    <w:rsid w:val="008E64CE"/>
    <w:rsid w:val="008F11DB"/>
    <w:rsid w:val="008F2111"/>
    <w:rsid w:val="008F43AE"/>
    <w:rsid w:val="008F444E"/>
    <w:rsid w:val="008F4B3B"/>
    <w:rsid w:val="008F5FE3"/>
    <w:rsid w:val="00904AD9"/>
    <w:rsid w:val="0090740F"/>
    <w:rsid w:val="009105B5"/>
    <w:rsid w:val="00910A29"/>
    <w:rsid w:val="00910C15"/>
    <w:rsid w:val="00912802"/>
    <w:rsid w:val="009135A0"/>
    <w:rsid w:val="00914161"/>
    <w:rsid w:val="009154B9"/>
    <w:rsid w:val="00916093"/>
    <w:rsid w:val="009164B8"/>
    <w:rsid w:val="009176B4"/>
    <w:rsid w:val="00920CE5"/>
    <w:rsid w:val="0092183C"/>
    <w:rsid w:val="009218D0"/>
    <w:rsid w:val="009229DA"/>
    <w:rsid w:val="00922B07"/>
    <w:rsid w:val="00925755"/>
    <w:rsid w:val="009272FD"/>
    <w:rsid w:val="009273A1"/>
    <w:rsid w:val="009304DA"/>
    <w:rsid w:val="009308B4"/>
    <w:rsid w:val="00932352"/>
    <w:rsid w:val="0093268A"/>
    <w:rsid w:val="009328A4"/>
    <w:rsid w:val="00934028"/>
    <w:rsid w:val="009343F1"/>
    <w:rsid w:val="0093492A"/>
    <w:rsid w:val="00934B5A"/>
    <w:rsid w:val="009360B3"/>
    <w:rsid w:val="00936E06"/>
    <w:rsid w:val="00937275"/>
    <w:rsid w:val="00940C18"/>
    <w:rsid w:val="009431A1"/>
    <w:rsid w:val="009438E1"/>
    <w:rsid w:val="009449BD"/>
    <w:rsid w:val="00944DA5"/>
    <w:rsid w:val="00945242"/>
    <w:rsid w:val="00945AFA"/>
    <w:rsid w:val="00945D74"/>
    <w:rsid w:val="009472C7"/>
    <w:rsid w:val="0095058E"/>
    <w:rsid w:val="00950CB4"/>
    <w:rsid w:val="00953A77"/>
    <w:rsid w:val="00953CE9"/>
    <w:rsid w:val="00954006"/>
    <w:rsid w:val="00954E6D"/>
    <w:rsid w:val="0095611B"/>
    <w:rsid w:val="009578E3"/>
    <w:rsid w:val="00957E78"/>
    <w:rsid w:val="00960A19"/>
    <w:rsid w:val="00960C53"/>
    <w:rsid w:val="0096110B"/>
    <w:rsid w:val="009620FC"/>
    <w:rsid w:val="009636E5"/>
    <w:rsid w:val="00964A12"/>
    <w:rsid w:val="0096722F"/>
    <w:rsid w:val="00970A86"/>
    <w:rsid w:val="009723C1"/>
    <w:rsid w:val="00972B91"/>
    <w:rsid w:val="00973A8E"/>
    <w:rsid w:val="0097475F"/>
    <w:rsid w:val="00974D3C"/>
    <w:rsid w:val="00975438"/>
    <w:rsid w:val="0097602B"/>
    <w:rsid w:val="009768DA"/>
    <w:rsid w:val="00976A45"/>
    <w:rsid w:val="00980250"/>
    <w:rsid w:val="0098050F"/>
    <w:rsid w:val="00980D73"/>
    <w:rsid w:val="00980ECA"/>
    <w:rsid w:val="00981589"/>
    <w:rsid w:val="0098432C"/>
    <w:rsid w:val="009872DA"/>
    <w:rsid w:val="009876C0"/>
    <w:rsid w:val="00990ED7"/>
    <w:rsid w:val="00991A55"/>
    <w:rsid w:val="00991D31"/>
    <w:rsid w:val="00992D0E"/>
    <w:rsid w:val="0099492C"/>
    <w:rsid w:val="00994DB4"/>
    <w:rsid w:val="00995F8D"/>
    <w:rsid w:val="009970F7"/>
    <w:rsid w:val="009971FB"/>
    <w:rsid w:val="00997C5A"/>
    <w:rsid w:val="009A0343"/>
    <w:rsid w:val="009A034E"/>
    <w:rsid w:val="009A0861"/>
    <w:rsid w:val="009A0E89"/>
    <w:rsid w:val="009A11DB"/>
    <w:rsid w:val="009A2097"/>
    <w:rsid w:val="009A2F2C"/>
    <w:rsid w:val="009A333A"/>
    <w:rsid w:val="009A3448"/>
    <w:rsid w:val="009A451F"/>
    <w:rsid w:val="009A5B47"/>
    <w:rsid w:val="009A65CE"/>
    <w:rsid w:val="009A6EC3"/>
    <w:rsid w:val="009B04FC"/>
    <w:rsid w:val="009B13C6"/>
    <w:rsid w:val="009B2543"/>
    <w:rsid w:val="009B3490"/>
    <w:rsid w:val="009B3FB4"/>
    <w:rsid w:val="009B5065"/>
    <w:rsid w:val="009B5481"/>
    <w:rsid w:val="009B55DB"/>
    <w:rsid w:val="009B5678"/>
    <w:rsid w:val="009B61A7"/>
    <w:rsid w:val="009B6699"/>
    <w:rsid w:val="009B68AE"/>
    <w:rsid w:val="009B72E9"/>
    <w:rsid w:val="009B7E4D"/>
    <w:rsid w:val="009C0962"/>
    <w:rsid w:val="009C1974"/>
    <w:rsid w:val="009C349D"/>
    <w:rsid w:val="009C3655"/>
    <w:rsid w:val="009C3C7D"/>
    <w:rsid w:val="009C59DA"/>
    <w:rsid w:val="009C78C8"/>
    <w:rsid w:val="009D0359"/>
    <w:rsid w:val="009D14B9"/>
    <w:rsid w:val="009D19C3"/>
    <w:rsid w:val="009D1D28"/>
    <w:rsid w:val="009D1DE2"/>
    <w:rsid w:val="009D1E74"/>
    <w:rsid w:val="009D2D1A"/>
    <w:rsid w:val="009D36D6"/>
    <w:rsid w:val="009D3A36"/>
    <w:rsid w:val="009D3F77"/>
    <w:rsid w:val="009D42C0"/>
    <w:rsid w:val="009D49C8"/>
    <w:rsid w:val="009D58FC"/>
    <w:rsid w:val="009D5AE4"/>
    <w:rsid w:val="009D6520"/>
    <w:rsid w:val="009D6F06"/>
    <w:rsid w:val="009E0FC7"/>
    <w:rsid w:val="009E1809"/>
    <w:rsid w:val="009E27D2"/>
    <w:rsid w:val="009E37A0"/>
    <w:rsid w:val="009E3932"/>
    <w:rsid w:val="009E4400"/>
    <w:rsid w:val="009E4ACD"/>
    <w:rsid w:val="009E4B63"/>
    <w:rsid w:val="009E640C"/>
    <w:rsid w:val="009F0692"/>
    <w:rsid w:val="009F0712"/>
    <w:rsid w:val="009F07CE"/>
    <w:rsid w:val="009F08FE"/>
    <w:rsid w:val="009F0E2C"/>
    <w:rsid w:val="009F1888"/>
    <w:rsid w:val="009F1EA6"/>
    <w:rsid w:val="009F38D9"/>
    <w:rsid w:val="009F3A64"/>
    <w:rsid w:val="009F4410"/>
    <w:rsid w:val="009F4E5E"/>
    <w:rsid w:val="00A00484"/>
    <w:rsid w:val="00A01C99"/>
    <w:rsid w:val="00A027F4"/>
    <w:rsid w:val="00A02F9B"/>
    <w:rsid w:val="00A04E3E"/>
    <w:rsid w:val="00A06750"/>
    <w:rsid w:val="00A06D23"/>
    <w:rsid w:val="00A06DEF"/>
    <w:rsid w:val="00A10B4E"/>
    <w:rsid w:val="00A113B2"/>
    <w:rsid w:val="00A114FD"/>
    <w:rsid w:val="00A1216E"/>
    <w:rsid w:val="00A139E4"/>
    <w:rsid w:val="00A14274"/>
    <w:rsid w:val="00A1482C"/>
    <w:rsid w:val="00A14B60"/>
    <w:rsid w:val="00A15DA7"/>
    <w:rsid w:val="00A15F31"/>
    <w:rsid w:val="00A15FA5"/>
    <w:rsid w:val="00A1606C"/>
    <w:rsid w:val="00A16638"/>
    <w:rsid w:val="00A16860"/>
    <w:rsid w:val="00A16917"/>
    <w:rsid w:val="00A210F3"/>
    <w:rsid w:val="00A22C71"/>
    <w:rsid w:val="00A23315"/>
    <w:rsid w:val="00A255E8"/>
    <w:rsid w:val="00A258BF"/>
    <w:rsid w:val="00A25A42"/>
    <w:rsid w:val="00A26D96"/>
    <w:rsid w:val="00A2705A"/>
    <w:rsid w:val="00A27C4A"/>
    <w:rsid w:val="00A308E5"/>
    <w:rsid w:val="00A31F12"/>
    <w:rsid w:val="00A33118"/>
    <w:rsid w:val="00A33348"/>
    <w:rsid w:val="00A34802"/>
    <w:rsid w:val="00A350EA"/>
    <w:rsid w:val="00A35AB9"/>
    <w:rsid w:val="00A3712D"/>
    <w:rsid w:val="00A371D9"/>
    <w:rsid w:val="00A37FD4"/>
    <w:rsid w:val="00A402E1"/>
    <w:rsid w:val="00A41B41"/>
    <w:rsid w:val="00A42BD3"/>
    <w:rsid w:val="00A42C3A"/>
    <w:rsid w:val="00A43A82"/>
    <w:rsid w:val="00A43E8A"/>
    <w:rsid w:val="00A43FB8"/>
    <w:rsid w:val="00A45070"/>
    <w:rsid w:val="00A45CD4"/>
    <w:rsid w:val="00A4646D"/>
    <w:rsid w:val="00A46ACC"/>
    <w:rsid w:val="00A474FE"/>
    <w:rsid w:val="00A50A26"/>
    <w:rsid w:val="00A50FB1"/>
    <w:rsid w:val="00A51249"/>
    <w:rsid w:val="00A514BD"/>
    <w:rsid w:val="00A52955"/>
    <w:rsid w:val="00A53582"/>
    <w:rsid w:val="00A542BB"/>
    <w:rsid w:val="00A54629"/>
    <w:rsid w:val="00A54E20"/>
    <w:rsid w:val="00A54F73"/>
    <w:rsid w:val="00A557DD"/>
    <w:rsid w:val="00A56E94"/>
    <w:rsid w:val="00A5703A"/>
    <w:rsid w:val="00A57DD5"/>
    <w:rsid w:val="00A6025E"/>
    <w:rsid w:val="00A607CA"/>
    <w:rsid w:val="00A6097A"/>
    <w:rsid w:val="00A615D4"/>
    <w:rsid w:val="00A61CEC"/>
    <w:rsid w:val="00A61E6E"/>
    <w:rsid w:val="00A6269D"/>
    <w:rsid w:val="00A63A88"/>
    <w:rsid w:val="00A6435C"/>
    <w:rsid w:val="00A6451D"/>
    <w:rsid w:val="00A65D50"/>
    <w:rsid w:val="00A669A0"/>
    <w:rsid w:val="00A672EA"/>
    <w:rsid w:val="00A67A8A"/>
    <w:rsid w:val="00A70FE7"/>
    <w:rsid w:val="00A71D0E"/>
    <w:rsid w:val="00A729D6"/>
    <w:rsid w:val="00A72FFB"/>
    <w:rsid w:val="00A73301"/>
    <w:rsid w:val="00A7357F"/>
    <w:rsid w:val="00A7731B"/>
    <w:rsid w:val="00A80338"/>
    <w:rsid w:val="00A81FAD"/>
    <w:rsid w:val="00A83B31"/>
    <w:rsid w:val="00A83B57"/>
    <w:rsid w:val="00A8432C"/>
    <w:rsid w:val="00A843A9"/>
    <w:rsid w:val="00A86842"/>
    <w:rsid w:val="00A87236"/>
    <w:rsid w:val="00A87C1E"/>
    <w:rsid w:val="00A927C8"/>
    <w:rsid w:val="00A92CEF"/>
    <w:rsid w:val="00A931FE"/>
    <w:rsid w:val="00A9611B"/>
    <w:rsid w:val="00A96E77"/>
    <w:rsid w:val="00A97B04"/>
    <w:rsid w:val="00A97E46"/>
    <w:rsid w:val="00AA004C"/>
    <w:rsid w:val="00AA0722"/>
    <w:rsid w:val="00AA0B3E"/>
    <w:rsid w:val="00AA0BB0"/>
    <w:rsid w:val="00AA1B90"/>
    <w:rsid w:val="00AA1D6B"/>
    <w:rsid w:val="00AA2D6A"/>
    <w:rsid w:val="00AA5601"/>
    <w:rsid w:val="00AA5EAF"/>
    <w:rsid w:val="00AA60F6"/>
    <w:rsid w:val="00AA612D"/>
    <w:rsid w:val="00AA6899"/>
    <w:rsid w:val="00AA6967"/>
    <w:rsid w:val="00AA6CCC"/>
    <w:rsid w:val="00AA7691"/>
    <w:rsid w:val="00AA788E"/>
    <w:rsid w:val="00AB0349"/>
    <w:rsid w:val="00AB08E8"/>
    <w:rsid w:val="00AB11A7"/>
    <w:rsid w:val="00AB305A"/>
    <w:rsid w:val="00AB449F"/>
    <w:rsid w:val="00AB5251"/>
    <w:rsid w:val="00AB53F5"/>
    <w:rsid w:val="00AC0177"/>
    <w:rsid w:val="00AC05E9"/>
    <w:rsid w:val="00AC0B94"/>
    <w:rsid w:val="00AC1435"/>
    <w:rsid w:val="00AC17B8"/>
    <w:rsid w:val="00AC21A8"/>
    <w:rsid w:val="00AC2723"/>
    <w:rsid w:val="00AC284D"/>
    <w:rsid w:val="00AC2BBB"/>
    <w:rsid w:val="00AC37AE"/>
    <w:rsid w:val="00AC3D97"/>
    <w:rsid w:val="00AC47BA"/>
    <w:rsid w:val="00AC495C"/>
    <w:rsid w:val="00AC4B7F"/>
    <w:rsid w:val="00AC53D8"/>
    <w:rsid w:val="00AC5E65"/>
    <w:rsid w:val="00AC6EB6"/>
    <w:rsid w:val="00AC710E"/>
    <w:rsid w:val="00AC71C6"/>
    <w:rsid w:val="00AC725C"/>
    <w:rsid w:val="00AC7C8F"/>
    <w:rsid w:val="00AD4EA3"/>
    <w:rsid w:val="00AD510A"/>
    <w:rsid w:val="00AD6C8B"/>
    <w:rsid w:val="00AD70F0"/>
    <w:rsid w:val="00AD781C"/>
    <w:rsid w:val="00AD78B9"/>
    <w:rsid w:val="00AD7ECA"/>
    <w:rsid w:val="00AE0997"/>
    <w:rsid w:val="00AE1E48"/>
    <w:rsid w:val="00AE2590"/>
    <w:rsid w:val="00AE29F4"/>
    <w:rsid w:val="00AE3354"/>
    <w:rsid w:val="00AE3FEC"/>
    <w:rsid w:val="00AE5E9B"/>
    <w:rsid w:val="00AF1037"/>
    <w:rsid w:val="00AF1160"/>
    <w:rsid w:val="00AF2A4A"/>
    <w:rsid w:val="00AF2DF1"/>
    <w:rsid w:val="00AF3122"/>
    <w:rsid w:val="00AF5183"/>
    <w:rsid w:val="00AF5820"/>
    <w:rsid w:val="00AF5963"/>
    <w:rsid w:val="00AF5B38"/>
    <w:rsid w:val="00AF677E"/>
    <w:rsid w:val="00AF6AD4"/>
    <w:rsid w:val="00AF73E4"/>
    <w:rsid w:val="00AF7D0E"/>
    <w:rsid w:val="00B00CEB"/>
    <w:rsid w:val="00B018BE"/>
    <w:rsid w:val="00B0276C"/>
    <w:rsid w:val="00B0287B"/>
    <w:rsid w:val="00B03796"/>
    <w:rsid w:val="00B04D39"/>
    <w:rsid w:val="00B05F61"/>
    <w:rsid w:val="00B074EB"/>
    <w:rsid w:val="00B07540"/>
    <w:rsid w:val="00B07CEA"/>
    <w:rsid w:val="00B10090"/>
    <w:rsid w:val="00B11855"/>
    <w:rsid w:val="00B12CF2"/>
    <w:rsid w:val="00B15132"/>
    <w:rsid w:val="00B160A0"/>
    <w:rsid w:val="00B1736A"/>
    <w:rsid w:val="00B177D4"/>
    <w:rsid w:val="00B20E3C"/>
    <w:rsid w:val="00B21740"/>
    <w:rsid w:val="00B22EE4"/>
    <w:rsid w:val="00B23AC8"/>
    <w:rsid w:val="00B2428A"/>
    <w:rsid w:val="00B251D7"/>
    <w:rsid w:val="00B25BE3"/>
    <w:rsid w:val="00B270D3"/>
    <w:rsid w:val="00B30845"/>
    <w:rsid w:val="00B3272C"/>
    <w:rsid w:val="00B34251"/>
    <w:rsid w:val="00B347CE"/>
    <w:rsid w:val="00B351C7"/>
    <w:rsid w:val="00B35278"/>
    <w:rsid w:val="00B35E17"/>
    <w:rsid w:val="00B363A7"/>
    <w:rsid w:val="00B3712C"/>
    <w:rsid w:val="00B37FC3"/>
    <w:rsid w:val="00B407ED"/>
    <w:rsid w:val="00B415A8"/>
    <w:rsid w:val="00B41E20"/>
    <w:rsid w:val="00B43B48"/>
    <w:rsid w:val="00B43EF6"/>
    <w:rsid w:val="00B44172"/>
    <w:rsid w:val="00B46FB2"/>
    <w:rsid w:val="00B4708A"/>
    <w:rsid w:val="00B470D9"/>
    <w:rsid w:val="00B47427"/>
    <w:rsid w:val="00B511E8"/>
    <w:rsid w:val="00B5127C"/>
    <w:rsid w:val="00B51AA9"/>
    <w:rsid w:val="00B5230A"/>
    <w:rsid w:val="00B53798"/>
    <w:rsid w:val="00B53B7E"/>
    <w:rsid w:val="00B54A43"/>
    <w:rsid w:val="00B54C68"/>
    <w:rsid w:val="00B54E73"/>
    <w:rsid w:val="00B5562F"/>
    <w:rsid w:val="00B55630"/>
    <w:rsid w:val="00B55EDA"/>
    <w:rsid w:val="00B56139"/>
    <w:rsid w:val="00B56662"/>
    <w:rsid w:val="00B56FBF"/>
    <w:rsid w:val="00B5763E"/>
    <w:rsid w:val="00B60FEC"/>
    <w:rsid w:val="00B620F2"/>
    <w:rsid w:val="00B62814"/>
    <w:rsid w:val="00B63546"/>
    <w:rsid w:val="00B64FB6"/>
    <w:rsid w:val="00B6611D"/>
    <w:rsid w:val="00B66125"/>
    <w:rsid w:val="00B667C6"/>
    <w:rsid w:val="00B66947"/>
    <w:rsid w:val="00B67364"/>
    <w:rsid w:val="00B70096"/>
    <w:rsid w:val="00B714DB"/>
    <w:rsid w:val="00B71675"/>
    <w:rsid w:val="00B742DC"/>
    <w:rsid w:val="00B747F1"/>
    <w:rsid w:val="00B7500C"/>
    <w:rsid w:val="00B75D41"/>
    <w:rsid w:val="00B7614F"/>
    <w:rsid w:val="00B7629A"/>
    <w:rsid w:val="00B767F7"/>
    <w:rsid w:val="00B77D64"/>
    <w:rsid w:val="00B77FAB"/>
    <w:rsid w:val="00B802B3"/>
    <w:rsid w:val="00B80AB9"/>
    <w:rsid w:val="00B8104E"/>
    <w:rsid w:val="00B81C5C"/>
    <w:rsid w:val="00B84C60"/>
    <w:rsid w:val="00B85F85"/>
    <w:rsid w:val="00B86838"/>
    <w:rsid w:val="00B873F8"/>
    <w:rsid w:val="00B90035"/>
    <w:rsid w:val="00B90755"/>
    <w:rsid w:val="00B9104C"/>
    <w:rsid w:val="00B9256F"/>
    <w:rsid w:val="00B954DC"/>
    <w:rsid w:val="00B95872"/>
    <w:rsid w:val="00B9589C"/>
    <w:rsid w:val="00B95C8E"/>
    <w:rsid w:val="00B9780C"/>
    <w:rsid w:val="00BA2D99"/>
    <w:rsid w:val="00BA4779"/>
    <w:rsid w:val="00BA4FEB"/>
    <w:rsid w:val="00BA5196"/>
    <w:rsid w:val="00BA52B1"/>
    <w:rsid w:val="00BB0121"/>
    <w:rsid w:val="00BB088F"/>
    <w:rsid w:val="00BB1675"/>
    <w:rsid w:val="00BB2A06"/>
    <w:rsid w:val="00BB305B"/>
    <w:rsid w:val="00BB3C10"/>
    <w:rsid w:val="00BB40D3"/>
    <w:rsid w:val="00BB44FD"/>
    <w:rsid w:val="00BB464B"/>
    <w:rsid w:val="00BB48CE"/>
    <w:rsid w:val="00BB7CEE"/>
    <w:rsid w:val="00BB7FD7"/>
    <w:rsid w:val="00BC01F9"/>
    <w:rsid w:val="00BC0FD2"/>
    <w:rsid w:val="00BC1EC3"/>
    <w:rsid w:val="00BC242B"/>
    <w:rsid w:val="00BC4393"/>
    <w:rsid w:val="00BC5DEA"/>
    <w:rsid w:val="00BC6B9A"/>
    <w:rsid w:val="00BC76FE"/>
    <w:rsid w:val="00BD048F"/>
    <w:rsid w:val="00BD1C3E"/>
    <w:rsid w:val="00BD2257"/>
    <w:rsid w:val="00BD2B75"/>
    <w:rsid w:val="00BD424F"/>
    <w:rsid w:val="00BD43AA"/>
    <w:rsid w:val="00BD52B8"/>
    <w:rsid w:val="00BD6920"/>
    <w:rsid w:val="00BD6D5E"/>
    <w:rsid w:val="00BD7269"/>
    <w:rsid w:val="00BD78CF"/>
    <w:rsid w:val="00BD79F8"/>
    <w:rsid w:val="00BD7C51"/>
    <w:rsid w:val="00BD7F28"/>
    <w:rsid w:val="00BE0761"/>
    <w:rsid w:val="00BE2336"/>
    <w:rsid w:val="00BE3C86"/>
    <w:rsid w:val="00BE50D2"/>
    <w:rsid w:val="00BE6FC6"/>
    <w:rsid w:val="00BE7BEE"/>
    <w:rsid w:val="00BF00C7"/>
    <w:rsid w:val="00BF0831"/>
    <w:rsid w:val="00BF0AEE"/>
    <w:rsid w:val="00BF0CD9"/>
    <w:rsid w:val="00BF12FE"/>
    <w:rsid w:val="00BF17C4"/>
    <w:rsid w:val="00BF2B53"/>
    <w:rsid w:val="00BF4F70"/>
    <w:rsid w:val="00BF62CF"/>
    <w:rsid w:val="00BF6359"/>
    <w:rsid w:val="00BF6E0B"/>
    <w:rsid w:val="00C0008C"/>
    <w:rsid w:val="00C00C53"/>
    <w:rsid w:val="00C00E51"/>
    <w:rsid w:val="00C02587"/>
    <w:rsid w:val="00C02729"/>
    <w:rsid w:val="00C036AE"/>
    <w:rsid w:val="00C05421"/>
    <w:rsid w:val="00C05C2E"/>
    <w:rsid w:val="00C05CD7"/>
    <w:rsid w:val="00C06C20"/>
    <w:rsid w:val="00C06C72"/>
    <w:rsid w:val="00C074AF"/>
    <w:rsid w:val="00C07750"/>
    <w:rsid w:val="00C10055"/>
    <w:rsid w:val="00C113EB"/>
    <w:rsid w:val="00C11F35"/>
    <w:rsid w:val="00C12C84"/>
    <w:rsid w:val="00C13182"/>
    <w:rsid w:val="00C13833"/>
    <w:rsid w:val="00C13ED0"/>
    <w:rsid w:val="00C15627"/>
    <w:rsid w:val="00C15B72"/>
    <w:rsid w:val="00C15BEF"/>
    <w:rsid w:val="00C15DAC"/>
    <w:rsid w:val="00C165C7"/>
    <w:rsid w:val="00C16D16"/>
    <w:rsid w:val="00C16FB2"/>
    <w:rsid w:val="00C177C8"/>
    <w:rsid w:val="00C2045D"/>
    <w:rsid w:val="00C21472"/>
    <w:rsid w:val="00C215DE"/>
    <w:rsid w:val="00C22D4E"/>
    <w:rsid w:val="00C24068"/>
    <w:rsid w:val="00C24408"/>
    <w:rsid w:val="00C254FD"/>
    <w:rsid w:val="00C25857"/>
    <w:rsid w:val="00C2608F"/>
    <w:rsid w:val="00C26206"/>
    <w:rsid w:val="00C266A5"/>
    <w:rsid w:val="00C27A43"/>
    <w:rsid w:val="00C30DBC"/>
    <w:rsid w:val="00C31BE7"/>
    <w:rsid w:val="00C3243E"/>
    <w:rsid w:val="00C32C2A"/>
    <w:rsid w:val="00C3301A"/>
    <w:rsid w:val="00C334E2"/>
    <w:rsid w:val="00C34263"/>
    <w:rsid w:val="00C34D57"/>
    <w:rsid w:val="00C35481"/>
    <w:rsid w:val="00C36634"/>
    <w:rsid w:val="00C3707B"/>
    <w:rsid w:val="00C3718B"/>
    <w:rsid w:val="00C37C81"/>
    <w:rsid w:val="00C408C4"/>
    <w:rsid w:val="00C40DF8"/>
    <w:rsid w:val="00C4238C"/>
    <w:rsid w:val="00C434DC"/>
    <w:rsid w:val="00C44B03"/>
    <w:rsid w:val="00C44D2B"/>
    <w:rsid w:val="00C46305"/>
    <w:rsid w:val="00C47A86"/>
    <w:rsid w:val="00C500E1"/>
    <w:rsid w:val="00C51515"/>
    <w:rsid w:val="00C51E77"/>
    <w:rsid w:val="00C5211B"/>
    <w:rsid w:val="00C52269"/>
    <w:rsid w:val="00C53137"/>
    <w:rsid w:val="00C5357A"/>
    <w:rsid w:val="00C53EEF"/>
    <w:rsid w:val="00C5513E"/>
    <w:rsid w:val="00C552AF"/>
    <w:rsid w:val="00C557C1"/>
    <w:rsid w:val="00C55907"/>
    <w:rsid w:val="00C56105"/>
    <w:rsid w:val="00C56CB5"/>
    <w:rsid w:val="00C56CD5"/>
    <w:rsid w:val="00C5733B"/>
    <w:rsid w:val="00C60BED"/>
    <w:rsid w:val="00C612EF"/>
    <w:rsid w:val="00C655E0"/>
    <w:rsid w:val="00C6671D"/>
    <w:rsid w:val="00C7126F"/>
    <w:rsid w:val="00C71CBF"/>
    <w:rsid w:val="00C7258F"/>
    <w:rsid w:val="00C731D6"/>
    <w:rsid w:val="00C7324A"/>
    <w:rsid w:val="00C74420"/>
    <w:rsid w:val="00C74980"/>
    <w:rsid w:val="00C76555"/>
    <w:rsid w:val="00C80B1A"/>
    <w:rsid w:val="00C811D5"/>
    <w:rsid w:val="00C816DC"/>
    <w:rsid w:val="00C818AF"/>
    <w:rsid w:val="00C82002"/>
    <w:rsid w:val="00C82518"/>
    <w:rsid w:val="00C82A8A"/>
    <w:rsid w:val="00C83735"/>
    <w:rsid w:val="00C848BF"/>
    <w:rsid w:val="00C852E0"/>
    <w:rsid w:val="00C85316"/>
    <w:rsid w:val="00C853E4"/>
    <w:rsid w:val="00C85DAF"/>
    <w:rsid w:val="00C85F2E"/>
    <w:rsid w:val="00C8616C"/>
    <w:rsid w:val="00C87DCD"/>
    <w:rsid w:val="00C87E9C"/>
    <w:rsid w:val="00C90091"/>
    <w:rsid w:val="00C904AC"/>
    <w:rsid w:val="00C9106F"/>
    <w:rsid w:val="00C91598"/>
    <w:rsid w:val="00C91986"/>
    <w:rsid w:val="00C91AC5"/>
    <w:rsid w:val="00C91E4B"/>
    <w:rsid w:val="00C922C6"/>
    <w:rsid w:val="00C935C0"/>
    <w:rsid w:val="00C93775"/>
    <w:rsid w:val="00C93C49"/>
    <w:rsid w:val="00C93F23"/>
    <w:rsid w:val="00C95F01"/>
    <w:rsid w:val="00C97504"/>
    <w:rsid w:val="00C9771F"/>
    <w:rsid w:val="00CA1143"/>
    <w:rsid w:val="00CA12A9"/>
    <w:rsid w:val="00CA3F95"/>
    <w:rsid w:val="00CA4420"/>
    <w:rsid w:val="00CA494F"/>
    <w:rsid w:val="00CA4ECE"/>
    <w:rsid w:val="00CA556E"/>
    <w:rsid w:val="00CA58CE"/>
    <w:rsid w:val="00CA61E1"/>
    <w:rsid w:val="00CA63E0"/>
    <w:rsid w:val="00CA670E"/>
    <w:rsid w:val="00CA6D95"/>
    <w:rsid w:val="00CA7275"/>
    <w:rsid w:val="00CA733F"/>
    <w:rsid w:val="00CA7AD7"/>
    <w:rsid w:val="00CA7E02"/>
    <w:rsid w:val="00CA7E6B"/>
    <w:rsid w:val="00CB0917"/>
    <w:rsid w:val="00CB1FA5"/>
    <w:rsid w:val="00CB22B4"/>
    <w:rsid w:val="00CB27CB"/>
    <w:rsid w:val="00CB4FCB"/>
    <w:rsid w:val="00CB5C32"/>
    <w:rsid w:val="00CB7485"/>
    <w:rsid w:val="00CB75CB"/>
    <w:rsid w:val="00CC4BFB"/>
    <w:rsid w:val="00CC542E"/>
    <w:rsid w:val="00CC624B"/>
    <w:rsid w:val="00CC64F3"/>
    <w:rsid w:val="00CC68F7"/>
    <w:rsid w:val="00CD0240"/>
    <w:rsid w:val="00CD058B"/>
    <w:rsid w:val="00CD131D"/>
    <w:rsid w:val="00CD17E6"/>
    <w:rsid w:val="00CD1A1D"/>
    <w:rsid w:val="00CD30D2"/>
    <w:rsid w:val="00CD4155"/>
    <w:rsid w:val="00CD76D7"/>
    <w:rsid w:val="00CD79AB"/>
    <w:rsid w:val="00CE1A71"/>
    <w:rsid w:val="00CE1D61"/>
    <w:rsid w:val="00CE2EF7"/>
    <w:rsid w:val="00CE3F6C"/>
    <w:rsid w:val="00CE4DCB"/>
    <w:rsid w:val="00CE5022"/>
    <w:rsid w:val="00CE649A"/>
    <w:rsid w:val="00CE6BB7"/>
    <w:rsid w:val="00CF0808"/>
    <w:rsid w:val="00CF0B63"/>
    <w:rsid w:val="00CF12B7"/>
    <w:rsid w:val="00CF133B"/>
    <w:rsid w:val="00CF184F"/>
    <w:rsid w:val="00CF1EB7"/>
    <w:rsid w:val="00CF1F19"/>
    <w:rsid w:val="00CF412B"/>
    <w:rsid w:val="00CF6490"/>
    <w:rsid w:val="00CF7057"/>
    <w:rsid w:val="00CF7B74"/>
    <w:rsid w:val="00D00190"/>
    <w:rsid w:val="00D0165B"/>
    <w:rsid w:val="00D02301"/>
    <w:rsid w:val="00D03896"/>
    <w:rsid w:val="00D045BE"/>
    <w:rsid w:val="00D05639"/>
    <w:rsid w:val="00D063E8"/>
    <w:rsid w:val="00D0677E"/>
    <w:rsid w:val="00D06E1D"/>
    <w:rsid w:val="00D11762"/>
    <w:rsid w:val="00D1201A"/>
    <w:rsid w:val="00D12782"/>
    <w:rsid w:val="00D12C3A"/>
    <w:rsid w:val="00D14BC9"/>
    <w:rsid w:val="00D17404"/>
    <w:rsid w:val="00D200CB"/>
    <w:rsid w:val="00D20466"/>
    <w:rsid w:val="00D20A38"/>
    <w:rsid w:val="00D2125E"/>
    <w:rsid w:val="00D216F5"/>
    <w:rsid w:val="00D21810"/>
    <w:rsid w:val="00D22C5F"/>
    <w:rsid w:val="00D23805"/>
    <w:rsid w:val="00D258B8"/>
    <w:rsid w:val="00D25A6C"/>
    <w:rsid w:val="00D26026"/>
    <w:rsid w:val="00D26078"/>
    <w:rsid w:val="00D269D5"/>
    <w:rsid w:val="00D3058B"/>
    <w:rsid w:val="00D32237"/>
    <w:rsid w:val="00D32551"/>
    <w:rsid w:val="00D33E4F"/>
    <w:rsid w:val="00D35999"/>
    <w:rsid w:val="00D3604D"/>
    <w:rsid w:val="00D372A9"/>
    <w:rsid w:val="00D37981"/>
    <w:rsid w:val="00D37E71"/>
    <w:rsid w:val="00D37FC3"/>
    <w:rsid w:val="00D421C4"/>
    <w:rsid w:val="00D427B3"/>
    <w:rsid w:val="00D42B4C"/>
    <w:rsid w:val="00D42C52"/>
    <w:rsid w:val="00D42DEC"/>
    <w:rsid w:val="00D4382C"/>
    <w:rsid w:val="00D43868"/>
    <w:rsid w:val="00D44F33"/>
    <w:rsid w:val="00D454E6"/>
    <w:rsid w:val="00D45720"/>
    <w:rsid w:val="00D45885"/>
    <w:rsid w:val="00D45B16"/>
    <w:rsid w:val="00D45B30"/>
    <w:rsid w:val="00D46E22"/>
    <w:rsid w:val="00D4783C"/>
    <w:rsid w:val="00D50795"/>
    <w:rsid w:val="00D50E65"/>
    <w:rsid w:val="00D536E9"/>
    <w:rsid w:val="00D54624"/>
    <w:rsid w:val="00D56728"/>
    <w:rsid w:val="00D57A80"/>
    <w:rsid w:val="00D57A98"/>
    <w:rsid w:val="00D57B79"/>
    <w:rsid w:val="00D57BCE"/>
    <w:rsid w:val="00D57FF4"/>
    <w:rsid w:val="00D60415"/>
    <w:rsid w:val="00D617D6"/>
    <w:rsid w:val="00D618DE"/>
    <w:rsid w:val="00D61EF7"/>
    <w:rsid w:val="00D62720"/>
    <w:rsid w:val="00D62B18"/>
    <w:rsid w:val="00D62FCC"/>
    <w:rsid w:val="00D64A92"/>
    <w:rsid w:val="00D65392"/>
    <w:rsid w:val="00D663BB"/>
    <w:rsid w:val="00D66D4A"/>
    <w:rsid w:val="00D6706D"/>
    <w:rsid w:val="00D70817"/>
    <w:rsid w:val="00D72E65"/>
    <w:rsid w:val="00D73A34"/>
    <w:rsid w:val="00D74641"/>
    <w:rsid w:val="00D7474C"/>
    <w:rsid w:val="00D75E0A"/>
    <w:rsid w:val="00D76D7C"/>
    <w:rsid w:val="00D778DB"/>
    <w:rsid w:val="00D80A7B"/>
    <w:rsid w:val="00D81355"/>
    <w:rsid w:val="00D8220C"/>
    <w:rsid w:val="00D83069"/>
    <w:rsid w:val="00D83239"/>
    <w:rsid w:val="00D840A6"/>
    <w:rsid w:val="00D855DA"/>
    <w:rsid w:val="00D85F03"/>
    <w:rsid w:val="00D87507"/>
    <w:rsid w:val="00D87510"/>
    <w:rsid w:val="00D87926"/>
    <w:rsid w:val="00D87C02"/>
    <w:rsid w:val="00D90491"/>
    <w:rsid w:val="00D9079E"/>
    <w:rsid w:val="00D9120B"/>
    <w:rsid w:val="00D91E52"/>
    <w:rsid w:val="00D92D1D"/>
    <w:rsid w:val="00D93186"/>
    <w:rsid w:val="00D935CD"/>
    <w:rsid w:val="00D93B1F"/>
    <w:rsid w:val="00D9430A"/>
    <w:rsid w:val="00D943E4"/>
    <w:rsid w:val="00D948F2"/>
    <w:rsid w:val="00D94C45"/>
    <w:rsid w:val="00D94CF6"/>
    <w:rsid w:val="00D95519"/>
    <w:rsid w:val="00DA1F25"/>
    <w:rsid w:val="00DA4914"/>
    <w:rsid w:val="00DA4BC6"/>
    <w:rsid w:val="00DA561A"/>
    <w:rsid w:val="00DA5E49"/>
    <w:rsid w:val="00DA67B2"/>
    <w:rsid w:val="00DA69D7"/>
    <w:rsid w:val="00DA721C"/>
    <w:rsid w:val="00DA7FE2"/>
    <w:rsid w:val="00DB2C90"/>
    <w:rsid w:val="00DB3406"/>
    <w:rsid w:val="00DB4EB0"/>
    <w:rsid w:val="00DB5F18"/>
    <w:rsid w:val="00DB6BEA"/>
    <w:rsid w:val="00DB7E53"/>
    <w:rsid w:val="00DC04B9"/>
    <w:rsid w:val="00DC1C53"/>
    <w:rsid w:val="00DC329C"/>
    <w:rsid w:val="00DC394D"/>
    <w:rsid w:val="00DC3E4D"/>
    <w:rsid w:val="00DC3E8D"/>
    <w:rsid w:val="00DC45BF"/>
    <w:rsid w:val="00DC4BAB"/>
    <w:rsid w:val="00DC5074"/>
    <w:rsid w:val="00DC620A"/>
    <w:rsid w:val="00DC7CB5"/>
    <w:rsid w:val="00DD13B4"/>
    <w:rsid w:val="00DD1562"/>
    <w:rsid w:val="00DD238F"/>
    <w:rsid w:val="00DD375C"/>
    <w:rsid w:val="00DD53D8"/>
    <w:rsid w:val="00DD68A0"/>
    <w:rsid w:val="00DD7352"/>
    <w:rsid w:val="00DD75A6"/>
    <w:rsid w:val="00DE2774"/>
    <w:rsid w:val="00DE4087"/>
    <w:rsid w:val="00DE48C9"/>
    <w:rsid w:val="00DE4D91"/>
    <w:rsid w:val="00DE546C"/>
    <w:rsid w:val="00DE5BA0"/>
    <w:rsid w:val="00DE6249"/>
    <w:rsid w:val="00DE6398"/>
    <w:rsid w:val="00DF03EC"/>
    <w:rsid w:val="00DF20CE"/>
    <w:rsid w:val="00DF25FA"/>
    <w:rsid w:val="00DF26C2"/>
    <w:rsid w:val="00DF3C73"/>
    <w:rsid w:val="00DF3F67"/>
    <w:rsid w:val="00DF4614"/>
    <w:rsid w:val="00E0155C"/>
    <w:rsid w:val="00E04C5E"/>
    <w:rsid w:val="00E069AE"/>
    <w:rsid w:val="00E07AD3"/>
    <w:rsid w:val="00E112AA"/>
    <w:rsid w:val="00E12437"/>
    <w:rsid w:val="00E12F5F"/>
    <w:rsid w:val="00E15B77"/>
    <w:rsid w:val="00E15D53"/>
    <w:rsid w:val="00E162E6"/>
    <w:rsid w:val="00E17EAB"/>
    <w:rsid w:val="00E2002E"/>
    <w:rsid w:val="00E204EA"/>
    <w:rsid w:val="00E20537"/>
    <w:rsid w:val="00E21E36"/>
    <w:rsid w:val="00E22D29"/>
    <w:rsid w:val="00E22F78"/>
    <w:rsid w:val="00E24C2A"/>
    <w:rsid w:val="00E2585D"/>
    <w:rsid w:val="00E258FB"/>
    <w:rsid w:val="00E26DBD"/>
    <w:rsid w:val="00E30865"/>
    <w:rsid w:val="00E30D63"/>
    <w:rsid w:val="00E31C1F"/>
    <w:rsid w:val="00E32A27"/>
    <w:rsid w:val="00E34710"/>
    <w:rsid w:val="00E34952"/>
    <w:rsid w:val="00E34DEF"/>
    <w:rsid w:val="00E357CE"/>
    <w:rsid w:val="00E36271"/>
    <w:rsid w:val="00E36603"/>
    <w:rsid w:val="00E36F60"/>
    <w:rsid w:val="00E37026"/>
    <w:rsid w:val="00E374B3"/>
    <w:rsid w:val="00E37AD0"/>
    <w:rsid w:val="00E4061C"/>
    <w:rsid w:val="00E416CB"/>
    <w:rsid w:val="00E43A1A"/>
    <w:rsid w:val="00E445E2"/>
    <w:rsid w:val="00E45A75"/>
    <w:rsid w:val="00E46256"/>
    <w:rsid w:val="00E478DB"/>
    <w:rsid w:val="00E5075B"/>
    <w:rsid w:val="00E50BC4"/>
    <w:rsid w:val="00E524AF"/>
    <w:rsid w:val="00E53586"/>
    <w:rsid w:val="00E53C7A"/>
    <w:rsid w:val="00E54CBE"/>
    <w:rsid w:val="00E56D4D"/>
    <w:rsid w:val="00E56E31"/>
    <w:rsid w:val="00E607B5"/>
    <w:rsid w:val="00E6121F"/>
    <w:rsid w:val="00E614F0"/>
    <w:rsid w:val="00E61C67"/>
    <w:rsid w:val="00E62BCD"/>
    <w:rsid w:val="00E637BA"/>
    <w:rsid w:val="00E64299"/>
    <w:rsid w:val="00E64429"/>
    <w:rsid w:val="00E64D10"/>
    <w:rsid w:val="00E70769"/>
    <w:rsid w:val="00E707B4"/>
    <w:rsid w:val="00E724C4"/>
    <w:rsid w:val="00E72A22"/>
    <w:rsid w:val="00E72F52"/>
    <w:rsid w:val="00E7317D"/>
    <w:rsid w:val="00E7405E"/>
    <w:rsid w:val="00E74319"/>
    <w:rsid w:val="00E74836"/>
    <w:rsid w:val="00E74EDC"/>
    <w:rsid w:val="00E75A08"/>
    <w:rsid w:val="00E7656E"/>
    <w:rsid w:val="00E76BAF"/>
    <w:rsid w:val="00E76C26"/>
    <w:rsid w:val="00E779D6"/>
    <w:rsid w:val="00E77BAB"/>
    <w:rsid w:val="00E77FE8"/>
    <w:rsid w:val="00E805C4"/>
    <w:rsid w:val="00E81556"/>
    <w:rsid w:val="00E83022"/>
    <w:rsid w:val="00E830AC"/>
    <w:rsid w:val="00E8628B"/>
    <w:rsid w:val="00E86F36"/>
    <w:rsid w:val="00E87EA0"/>
    <w:rsid w:val="00E90010"/>
    <w:rsid w:val="00E906F8"/>
    <w:rsid w:val="00E924D2"/>
    <w:rsid w:val="00E92771"/>
    <w:rsid w:val="00E92C07"/>
    <w:rsid w:val="00E932E4"/>
    <w:rsid w:val="00E93E05"/>
    <w:rsid w:val="00E947B6"/>
    <w:rsid w:val="00E94ECC"/>
    <w:rsid w:val="00E96224"/>
    <w:rsid w:val="00E96462"/>
    <w:rsid w:val="00EA003C"/>
    <w:rsid w:val="00EA04D4"/>
    <w:rsid w:val="00EA249F"/>
    <w:rsid w:val="00EA2A60"/>
    <w:rsid w:val="00EA3867"/>
    <w:rsid w:val="00EA4C78"/>
    <w:rsid w:val="00EA512D"/>
    <w:rsid w:val="00EA5A0B"/>
    <w:rsid w:val="00EA5FDF"/>
    <w:rsid w:val="00EA6051"/>
    <w:rsid w:val="00EA61CA"/>
    <w:rsid w:val="00EA6C36"/>
    <w:rsid w:val="00EA702C"/>
    <w:rsid w:val="00EA7281"/>
    <w:rsid w:val="00EA7495"/>
    <w:rsid w:val="00EB0923"/>
    <w:rsid w:val="00EB1208"/>
    <w:rsid w:val="00EB2C5A"/>
    <w:rsid w:val="00EB388B"/>
    <w:rsid w:val="00EB3DD3"/>
    <w:rsid w:val="00EB3F9F"/>
    <w:rsid w:val="00EB43E9"/>
    <w:rsid w:val="00EB4C50"/>
    <w:rsid w:val="00EB4F8E"/>
    <w:rsid w:val="00EB5008"/>
    <w:rsid w:val="00EB51BF"/>
    <w:rsid w:val="00EB68F9"/>
    <w:rsid w:val="00EB74BB"/>
    <w:rsid w:val="00EC0635"/>
    <w:rsid w:val="00EC1235"/>
    <w:rsid w:val="00EC1EEB"/>
    <w:rsid w:val="00EC24A3"/>
    <w:rsid w:val="00EC3543"/>
    <w:rsid w:val="00EC394A"/>
    <w:rsid w:val="00EC3A2C"/>
    <w:rsid w:val="00EC50B6"/>
    <w:rsid w:val="00EC5E06"/>
    <w:rsid w:val="00EC5EA5"/>
    <w:rsid w:val="00EC5FED"/>
    <w:rsid w:val="00EC6EE1"/>
    <w:rsid w:val="00EC7012"/>
    <w:rsid w:val="00EC77F4"/>
    <w:rsid w:val="00ED054F"/>
    <w:rsid w:val="00ED1E2C"/>
    <w:rsid w:val="00ED1F7B"/>
    <w:rsid w:val="00ED2FF2"/>
    <w:rsid w:val="00ED30BF"/>
    <w:rsid w:val="00ED3113"/>
    <w:rsid w:val="00ED48BA"/>
    <w:rsid w:val="00ED48E0"/>
    <w:rsid w:val="00ED67F3"/>
    <w:rsid w:val="00ED6B74"/>
    <w:rsid w:val="00ED72B5"/>
    <w:rsid w:val="00EE03DB"/>
    <w:rsid w:val="00EE0A0C"/>
    <w:rsid w:val="00EE139A"/>
    <w:rsid w:val="00EE1F71"/>
    <w:rsid w:val="00EE32B0"/>
    <w:rsid w:val="00EE3CE8"/>
    <w:rsid w:val="00EE5B18"/>
    <w:rsid w:val="00EE5EF0"/>
    <w:rsid w:val="00EE631C"/>
    <w:rsid w:val="00EE6950"/>
    <w:rsid w:val="00EE6A52"/>
    <w:rsid w:val="00EE76B0"/>
    <w:rsid w:val="00EF3C6C"/>
    <w:rsid w:val="00EF3FC7"/>
    <w:rsid w:val="00EF50F5"/>
    <w:rsid w:val="00EF6032"/>
    <w:rsid w:val="00EF6CDA"/>
    <w:rsid w:val="00EF6E96"/>
    <w:rsid w:val="00EF6FF1"/>
    <w:rsid w:val="00EF723C"/>
    <w:rsid w:val="00EF7A2F"/>
    <w:rsid w:val="00F00F1D"/>
    <w:rsid w:val="00F01837"/>
    <w:rsid w:val="00F020E9"/>
    <w:rsid w:val="00F029C2"/>
    <w:rsid w:val="00F02C5E"/>
    <w:rsid w:val="00F02FFB"/>
    <w:rsid w:val="00F0404F"/>
    <w:rsid w:val="00F0449F"/>
    <w:rsid w:val="00F05B18"/>
    <w:rsid w:val="00F05D11"/>
    <w:rsid w:val="00F063B6"/>
    <w:rsid w:val="00F06C0E"/>
    <w:rsid w:val="00F07678"/>
    <w:rsid w:val="00F07993"/>
    <w:rsid w:val="00F100EA"/>
    <w:rsid w:val="00F105F9"/>
    <w:rsid w:val="00F10BAA"/>
    <w:rsid w:val="00F12DA4"/>
    <w:rsid w:val="00F13AC0"/>
    <w:rsid w:val="00F147D9"/>
    <w:rsid w:val="00F14837"/>
    <w:rsid w:val="00F16352"/>
    <w:rsid w:val="00F167A3"/>
    <w:rsid w:val="00F170D3"/>
    <w:rsid w:val="00F1795B"/>
    <w:rsid w:val="00F204F6"/>
    <w:rsid w:val="00F2108D"/>
    <w:rsid w:val="00F21430"/>
    <w:rsid w:val="00F22982"/>
    <w:rsid w:val="00F241E5"/>
    <w:rsid w:val="00F2457B"/>
    <w:rsid w:val="00F26E0D"/>
    <w:rsid w:val="00F279BF"/>
    <w:rsid w:val="00F27B8E"/>
    <w:rsid w:val="00F27F8F"/>
    <w:rsid w:val="00F315CA"/>
    <w:rsid w:val="00F31CA1"/>
    <w:rsid w:val="00F32385"/>
    <w:rsid w:val="00F32598"/>
    <w:rsid w:val="00F331E1"/>
    <w:rsid w:val="00F3480D"/>
    <w:rsid w:val="00F34E68"/>
    <w:rsid w:val="00F35CDA"/>
    <w:rsid w:val="00F36B5A"/>
    <w:rsid w:val="00F40238"/>
    <w:rsid w:val="00F4071B"/>
    <w:rsid w:val="00F4101C"/>
    <w:rsid w:val="00F41925"/>
    <w:rsid w:val="00F439DC"/>
    <w:rsid w:val="00F439E6"/>
    <w:rsid w:val="00F43B61"/>
    <w:rsid w:val="00F446B9"/>
    <w:rsid w:val="00F47C78"/>
    <w:rsid w:val="00F50EA6"/>
    <w:rsid w:val="00F5183D"/>
    <w:rsid w:val="00F51993"/>
    <w:rsid w:val="00F51C2A"/>
    <w:rsid w:val="00F5249F"/>
    <w:rsid w:val="00F52F90"/>
    <w:rsid w:val="00F535BD"/>
    <w:rsid w:val="00F542D8"/>
    <w:rsid w:val="00F54B64"/>
    <w:rsid w:val="00F5525B"/>
    <w:rsid w:val="00F55794"/>
    <w:rsid w:val="00F618DA"/>
    <w:rsid w:val="00F61A7E"/>
    <w:rsid w:val="00F629D7"/>
    <w:rsid w:val="00F62D8D"/>
    <w:rsid w:val="00F6387F"/>
    <w:rsid w:val="00F63E26"/>
    <w:rsid w:val="00F65655"/>
    <w:rsid w:val="00F6629F"/>
    <w:rsid w:val="00F678DE"/>
    <w:rsid w:val="00F67AD8"/>
    <w:rsid w:val="00F719AE"/>
    <w:rsid w:val="00F72C15"/>
    <w:rsid w:val="00F72C94"/>
    <w:rsid w:val="00F734D0"/>
    <w:rsid w:val="00F735A0"/>
    <w:rsid w:val="00F73FD5"/>
    <w:rsid w:val="00F7403C"/>
    <w:rsid w:val="00F75618"/>
    <w:rsid w:val="00F757EF"/>
    <w:rsid w:val="00F7666A"/>
    <w:rsid w:val="00F801DF"/>
    <w:rsid w:val="00F8158C"/>
    <w:rsid w:val="00F81C6B"/>
    <w:rsid w:val="00F84292"/>
    <w:rsid w:val="00F84453"/>
    <w:rsid w:val="00F84A7A"/>
    <w:rsid w:val="00F84C8B"/>
    <w:rsid w:val="00F84E78"/>
    <w:rsid w:val="00F852DA"/>
    <w:rsid w:val="00F85717"/>
    <w:rsid w:val="00F86E4A"/>
    <w:rsid w:val="00F8758B"/>
    <w:rsid w:val="00F87D01"/>
    <w:rsid w:val="00F901F6"/>
    <w:rsid w:val="00F91157"/>
    <w:rsid w:val="00F9178A"/>
    <w:rsid w:val="00F917C6"/>
    <w:rsid w:val="00F923B4"/>
    <w:rsid w:val="00F92421"/>
    <w:rsid w:val="00F92440"/>
    <w:rsid w:val="00F9315A"/>
    <w:rsid w:val="00F93B39"/>
    <w:rsid w:val="00F949FA"/>
    <w:rsid w:val="00F96709"/>
    <w:rsid w:val="00F974B2"/>
    <w:rsid w:val="00FA03C4"/>
    <w:rsid w:val="00FA078F"/>
    <w:rsid w:val="00FA0E03"/>
    <w:rsid w:val="00FA0E5F"/>
    <w:rsid w:val="00FA2F94"/>
    <w:rsid w:val="00FA3BDD"/>
    <w:rsid w:val="00FA3FDB"/>
    <w:rsid w:val="00FA505C"/>
    <w:rsid w:val="00FA55E9"/>
    <w:rsid w:val="00FA5A4F"/>
    <w:rsid w:val="00FA5AB6"/>
    <w:rsid w:val="00FA61CE"/>
    <w:rsid w:val="00FA6591"/>
    <w:rsid w:val="00FA6FFB"/>
    <w:rsid w:val="00FB0B9D"/>
    <w:rsid w:val="00FB0C60"/>
    <w:rsid w:val="00FB19E2"/>
    <w:rsid w:val="00FB1DE1"/>
    <w:rsid w:val="00FB23DC"/>
    <w:rsid w:val="00FB25EF"/>
    <w:rsid w:val="00FB296D"/>
    <w:rsid w:val="00FB2A94"/>
    <w:rsid w:val="00FB35AA"/>
    <w:rsid w:val="00FB4435"/>
    <w:rsid w:val="00FB4B16"/>
    <w:rsid w:val="00FB4F6C"/>
    <w:rsid w:val="00FB4F8D"/>
    <w:rsid w:val="00FB5AA0"/>
    <w:rsid w:val="00FB6212"/>
    <w:rsid w:val="00FB655E"/>
    <w:rsid w:val="00FC02A9"/>
    <w:rsid w:val="00FC1881"/>
    <w:rsid w:val="00FC20CD"/>
    <w:rsid w:val="00FC2A71"/>
    <w:rsid w:val="00FC2BAE"/>
    <w:rsid w:val="00FC3141"/>
    <w:rsid w:val="00FC35FA"/>
    <w:rsid w:val="00FC4069"/>
    <w:rsid w:val="00FC56E2"/>
    <w:rsid w:val="00FC5ACE"/>
    <w:rsid w:val="00FC5E5D"/>
    <w:rsid w:val="00FC64F5"/>
    <w:rsid w:val="00FD0587"/>
    <w:rsid w:val="00FD137C"/>
    <w:rsid w:val="00FD163C"/>
    <w:rsid w:val="00FD20AE"/>
    <w:rsid w:val="00FD264E"/>
    <w:rsid w:val="00FD2E41"/>
    <w:rsid w:val="00FD3BDC"/>
    <w:rsid w:val="00FD4887"/>
    <w:rsid w:val="00FD54F5"/>
    <w:rsid w:val="00FD6CCD"/>
    <w:rsid w:val="00FD764E"/>
    <w:rsid w:val="00FE1103"/>
    <w:rsid w:val="00FE389F"/>
    <w:rsid w:val="00FE3A64"/>
    <w:rsid w:val="00FE4149"/>
    <w:rsid w:val="00FE54FB"/>
    <w:rsid w:val="00FE56ED"/>
    <w:rsid w:val="00FE5742"/>
    <w:rsid w:val="00FE65C8"/>
    <w:rsid w:val="00FF0979"/>
    <w:rsid w:val="00FF0BB9"/>
    <w:rsid w:val="00FF2051"/>
    <w:rsid w:val="00FF2342"/>
    <w:rsid w:val="00FF266B"/>
    <w:rsid w:val="00FF2940"/>
    <w:rsid w:val="00FF2F68"/>
    <w:rsid w:val="00FF352F"/>
    <w:rsid w:val="00FF5CAB"/>
    <w:rsid w:val="00FF7C25"/>
    <w:rsid w:val="191F6CC3"/>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EB2319"/>
  <w15:chartTrackingRefBased/>
  <w15:docId w15:val="{4C9D77AE-1C70-6346-A6F4-7BB422DA2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V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Default Paragraph Font" w:semiHidden="1"/>
    <w:lsdException w:name="Subtitle" w:qFormat="1"/>
    <w:lsdException w:name="Body Text 2" w:uiPriority="99" w:unhideWhenUsed="1"/>
    <w:lsdException w:name="Hyperlink"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8"/>
      <w:szCs w:val="24"/>
      <w:lang w:val="en-US"/>
    </w:rPr>
  </w:style>
  <w:style w:type="paragraph" w:styleId="Heading1">
    <w:name w:val="heading 1"/>
    <w:basedOn w:val="Normal"/>
    <w:next w:val="Normal"/>
    <w:qFormat/>
    <w:pPr>
      <w:keepNext/>
      <w:outlineLvl w:val="0"/>
    </w:pPr>
    <w:rPr>
      <w:rFonts w:ascii=".VnTimeH" w:eastAsia="Arial Unicode MS" w:hAnsi=".VnTimeH" w:cs="Arial Unicode MS"/>
      <w:b/>
      <w:sz w:val="26"/>
      <w:szCs w:val="20"/>
    </w:rPr>
  </w:style>
  <w:style w:type="paragraph" w:styleId="Heading3">
    <w:name w:val="heading 3"/>
    <w:basedOn w:val="Normal"/>
    <w:next w:val="Normal"/>
    <w:link w:val="Heading3Char"/>
    <w:uiPriority w:val="9"/>
    <w:unhideWhenUsed/>
    <w:qFormat/>
    <w:rsid w:val="009D1DE2"/>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pPr>
      <w:spacing w:after="160" w:line="240" w:lineRule="exact"/>
    </w:pPr>
    <w:rPr>
      <w:rFonts w:ascii="Verdana" w:hAnsi="Verdana" w:cs="Verdana"/>
      <w:sz w:val="20"/>
      <w:szCs w:val="20"/>
    </w:r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uiPriority w:val="99"/>
    <w:unhideWhenUsed/>
    <w:pPr>
      <w:spacing w:after="120" w:line="480" w:lineRule="auto"/>
    </w:pPr>
    <w:rPr>
      <w:rFonts w:ascii="Calibri" w:hAnsi="Calibri"/>
      <w:sz w:val="22"/>
      <w:szCs w:val="22"/>
    </w:rPr>
  </w:style>
  <w:style w:type="character" w:customStyle="1" w:styleId="BodyText2Char">
    <w:name w:val="Body Text 2 Char"/>
    <w:link w:val="BodyText2"/>
    <w:uiPriority w:val="99"/>
    <w:rPr>
      <w:rFonts w:ascii="Calibri" w:hAnsi="Calibri"/>
      <w:sz w:val="22"/>
      <w:szCs w:val="22"/>
    </w:rPr>
  </w:style>
  <w:style w:type="paragraph" w:styleId="BodyTextIndent">
    <w:name w:val="Body Text Indent"/>
    <w:basedOn w:val="Normal"/>
    <w:pPr>
      <w:ind w:left="840"/>
      <w:jc w:val="both"/>
    </w:pPr>
    <w:rPr>
      <w:bCs/>
    </w:rPr>
  </w:style>
  <w:style w:type="paragraph" w:styleId="DocumentMap">
    <w:name w:val="Document Map"/>
    <w:basedOn w:val="Normal"/>
    <w:semiHidden/>
    <w:pPr>
      <w:shd w:val="clear" w:color="auto" w:fill="000080"/>
    </w:pPr>
    <w:rPr>
      <w:rFonts w:ascii="Tahoma" w:hAnsi="Tahoma" w:cs="Tahoma"/>
      <w:sz w:val="20"/>
      <w:szCs w:val="20"/>
    </w:rPr>
  </w:style>
  <w:style w:type="character" w:styleId="Emphasis">
    <w:name w:val="Emphasis"/>
    <w:uiPriority w:val="20"/>
    <w:qFormat/>
    <w:rPr>
      <w:i/>
      <w:iCs/>
    </w:rPr>
  </w:style>
  <w:style w:type="paragraph" w:styleId="Footer">
    <w:name w:val="footer"/>
    <w:basedOn w:val="Normal"/>
    <w:pPr>
      <w:tabs>
        <w:tab w:val="center" w:pos="4320"/>
        <w:tab w:val="right" w:pos="8640"/>
      </w:tabs>
    </w:pPr>
  </w:style>
  <w:style w:type="character" w:styleId="FootnoteReference">
    <w:name w:val="footnote reference"/>
    <w:link w:val="CarattereCarattereCharCharCharCharCharCharZchn"/>
    <w:qFormat/>
    <w:rPr>
      <w:vertAlign w:val="superscript"/>
    </w:rPr>
  </w:style>
  <w:style w:type="paragraph" w:customStyle="1" w:styleId="CarattereCarattereCharCharCharCharCharCharZchn">
    <w:name w:val="Carattere Carattere Char Char Char Char Char Char Zchn"/>
    <w:basedOn w:val="Normal"/>
    <w:next w:val="Normal"/>
    <w:link w:val="FootnoteReference"/>
    <w:uiPriority w:val="99"/>
    <w:qFormat/>
    <w:pPr>
      <w:spacing w:after="160" w:line="240" w:lineRule="exact"/>
    </w:pPr>
    <w:rPr>
      <w:rFonts w:ascii="Times New Roman" w:hAnsi="Times New Roman"/>
      <w:sz w:val="20"/>
      <w:szCs w:val="20"/>
      <w:vertAlign w:val="superscript"/>
    </w:rPr>
  </w:style>
  <w:style w:type="paragraph" w:styleId="FootnoteText">
    <w:name w:val="footnote text"/>
    <w:basedOn w:val="Normal"/>
    <w:link w:val="FootnoteTextChar"/>
    <w:qFormat/>
    <w:rPr>
      <w:rFonts w:ascii="Times New Roman" w:hAnsi="Times New Roman"/>
      <w:sz w:val="20"/>
      <w:szCs w:val="20"/>
    </w:rPr>
  </w:style>
  <w:style w:type="character" w:customStyle="1" w:styleId="FootnoteTextChar">
    <w:name w:val="Footnote Text Char"/>
    <w:link w:val="FootnoteText"/>
    <w:qFormat/>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VnTime" w:hAnsi=".VnTime"/>
      <w:sz w:val="28"/>
      <w:szCs w:val="24"/>
    </w:rPr>
  </w:style>
  <w:style w:type="paragraph" w:styleId="NormalWeb">
    <w:name w:val="Normal (Web)"/>
    <w:basedOn w:val="Normal"/>
    <w:link w:val="NormalWebChar"/>
    <w:uiPriority w:val="99"/>
    <w:qFormat/>
    <w:rPr>
      <w:rFonts w:ascii="Times New Roman" w:hAnsi="Times New Roman"/>
      <w:sz w:val="24"/>
    </w:rPr>
  </w:style>
  <w:style w:type="character" w:customStyle="1" w:styleId="NormalWebChar">
    <w:name w:val="Normal (Web) Char"/>
    <w:link w:val="NormalWeb"/>
    <w:uiPriority w:val="99"/>
    <w:rPr>
      <w:sz w:val="24"/>
      <w:szCs w:val="24"/>
    </w:rPr>
  </w:style>
  <w:style w:type="character" w:styleId="PageNumber">
    <w:name w:val="page number"/>
  </w:style>
  <w:style w:type="character" w:styleId="Strong">
    <w:name w:val="Strong"/>
    <w:uiPriority w:val="22"/>
    <w:qFormat/>
    <w:rPr>
      <w:b/>
      <w:bCs/>
    </w:rPr>
  </w:style>
  <w:style w:type="paragraph" w:customStyle="1" w:styleId="1CharCharCharChar">
    <w:name w:val="1 Char Char Char Char"/>
    <w:basedOn w:val="DocumentMap"/>
    <w:pPr>
      <w:widowControl w:val="0"/>
      <w:jc w:val="both"/>
    </w:pPr>
    <w:rPr>
      <w:rFonts w:eastAsia="SimSun" w:cs="Times New Roman"/>
      <w:kern w:val="2"/>
      <w:sz w:val="24"/>
      <w:szCs w:val="24"/>
      <w:lang w:eastAsia="zh-CN"/>
    </w:rPr>
  </w:style>
  <w:style w:type="paragraph" w:styleId="NoSpacing">
    <w:name w:val="No Spacing"/>
    <w:aliases w:val="chu thuong,No Spacing1,Phương"/>
    <w:link w:val="NoSpacingChar1"/>
    <w:uiPriority w:val="1"/>
    <w:qFormat/>
    <w:pPr>
      <w:widowControl w:val="0"/>
      <w:spacing w:before="60" w:line="276" w:lineRule="auto"/>
      <w:ind w:firstLine="720"/>
      <w:jc w:val="both"/>
    </w:pPr>
    <w:rPr>
      <w:sz w:val="28"/>
      <w:szCs w:val="22"/>
      <w:lang w:val="en-US"/>
    </w:rPr>
  </w:style>
  <w:style w:type="character" w:customStyle="1" w:styleId="NoSpacingChar1">
    <w:name w:val="No Spacing Char1"/>
    <w:aliases w:val="chu thuong Char,No Spacing1 Char,Phương Char1"/>
    <w:link w:val="NoSpacing"/>
    <w:rPr>
      <w:sz w:val="28"/>
      <w:szCs w:val="22"/>
    </w:rPr>
  </w:style>
  <w:style w:type="character" w:customStyle="1" w:styleId="NoSpacingChar">
    <w:name w:val="No Spacing Char"/>
    <w:uiPriority w:val="1"/>
    <w:locked/>
    <w:rPr>
      <w:rFonts w:ascii="Arial" w:hAnsi="Arial"/>
      <w:sz w:val="22"/>
      <w:szCs w:val="22"/>
      <w:lang w:bidi="ar-SA"/>
    </w:rPr>
  </w:style>
  <w:style w:type="character" w:customStyle="1" w:styleId="normal-h1">
    <w:name w:val="normal-h1"/>
    <w:rPr>
      <w:rFonts w:ascii=".VnTime" w:hAnsi=".VnTime" w:hint="default"/>
      <w:color w:val="0000FF"/>
      <w:sz w:val="24"/>
      <w:szCs w:val="24"/>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character" w:customStyle="1" w:styleId="PhngChar">
    <w:name w:val="Phương Char"/>
    <w:rsid w:val="00093BE2"/>
    <w:rPr>
      <w:sz w:val="28"/>
      <w:szCs w:val="22"/>
    </w:rPr>
  </w:style>
  <w:style w:type="character" w:customStyle="1" w:styleId="apple-converted-space">
    <w:name w:val="apple-converted-space"/>
    <w:rsid w:val="0003185C"/>
  </w:style>
  <w:style w:type="paragraph" w:styleId="BodyText">
    <w:name w:val="Body Text"/>
    <w:basedOn w:val="Normal"/>
    <w:link w:val="BodyTextChar"/>
    <w:rsid w:val="003F7CBF"/>
    <w:pPr>
      <w:spacing w:after="120"/>
    </w:pPr>
  </w:style>
  <w:style w:type="character" w:customStyle="1" w:styleId="BodyTextChar">
    <w:name w:val="Body Text Char"/>
    <w:link w:val="BodyText"/>
    <w:rsid w:val="003F7CBF"/>
    <w:rPr>
      <w:rFonts w:ascii=".VnTime" w:hAnsi=".VnTime"/>
      <w:sz w:val="28"/>
      <w:szCs w:val="24"/>
    </w:rPr>
  </w:style>
  <w:style w:type="paragraph" w:styleId="Revision">
    <w:name w:val="Revision"/>
    <w:hidden/>
    <w:uiPriority w:val="99"/>
    <w:unhideWhenUsed/>
    <w:rsid w:val="00A6025E"/>
    <w:rPr>
      <w:rFonts w:ascii=".VnTime" w:hAnsi=".VnTime"/>
      <w:sz w:val="28"/>
      <w:szCs w:val="24"/>
      <w:lang w:val="en-US"/>
    </w:rPr>
  </w:style>
  <w:style w:type="character" w:customStyle="1" w:styleId="Heading3Char">
    <w:name w:val="Heading 3 Char"/>
    <w:basedOn w:val="DefaultParagraphFont"/>
    <w:link w:val="Heading3"/>
    <w:uiPriority w:val="9"/>
    <w:rsid w:val="009D1DE2"/>
    <w:rPr>
      <w:rFonts w:asciiTheme="majorHAnsi" w:eastAsiaTheme="majorEastAsia" w:hAnsiTheme="majorHAnsi" w:cstheme="majorBidi"/>
      <w:color w:val="1F3763" w:themeColor="accent1" w:themeShade="7F"/>
      <w:sz w:val="24"/>
      <w:szCs w:val="24"/>
      <w:lang w:val="en-US"/>
    </w:rPr>
  </w:style>
  <w:style w:type="character" w:styleId="Hyperlink">
    <w:name w:val="Hyperlink"/>
    <w:basedOn w:val="DefaultParagraphFont"/>
    <w:uiPriority w:val="99"/>
    <w:unhideWhenUsed/>
    <w:rsid w:val="009D1D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2192">
      <w:bodyDiv w:val="1"/>
      <w:marLeft w:val="0"/>
      <w:marRight w:val="0"/>
      <w:marTop w:val="0"/>
      <w:marBottom w:val="0"/>
      <w:divBdr>
        <w:top w:val="none" w:sz="0" w:space="0" w:color="auto"/>
        <w:left w:val="none" w:sz="0" w:space="0" w:color="auto"/>
        <w:bottom w:val="none" w:sz="0" w:space="0" w:color="auto"/>
        <w:right w:val="none" w:sz="0" w:space="0" w:color="auto"/>
      </w:divBdr>
    </w:div>
    <w:div w:id="1327901794">
      <w:bodyDiv w:val="1"/>
      <w:marLeft w:val="0"/>
      <w:marRight w:val="0"/>
      <w:marTop w:val="0"/>
      <w:marBottom w:val="0"/>
      <w:divBdr>
        <w:top w:val="none" w:sz="0" w:space="0" w:color="auto"/>
        <w:left w:val="none" w:sz="0" w:space="0" w:color="auto"/>
        <w:bottom w:val="none" w:sz="0" w:space="0" w:color="auto"/>
        <w:right w:val="none" w:sz="0" w:space="0" w:color="auto"/>
      </w:divBdr>
    </w:div>
    <w:div w:id="2094621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C2BB4-2BD1-4978-A05B-744F9FB4B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11</Pages>
  <Words>3840</Words>
  <Characters>21894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Bé x©y dùng                         Céng hoµ x· héi chñ nghÜa viÖt nam</vt:lpstr>
    </vt:vector>
  </TitlesOfParts>
  <Company>ISA</Company>
  <LinksUpToDate>false</LinksUpToDate>
  <CharactersWithSpaces>25683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                         Céng hoµ x· héi chñ nghÜa viÖt nam</dc:title>
  <dc:subject/>
  <dc:creator>Do Duc Duy</dc:creator>
  <cp:keywords/>
  <dc:description/>
  <cp:lastModifiedBy>Co Tong Duc</cp:lastModifiedBy>
  <cp:revision>134</cp:revision>
  <cp:lastPrinted>2025-03-20T09:28:00Z</cp:lastPrinted>
  <dcterms:created xsi:type="dcterms:W3CDTF">2025-03-19T02:03:00Z</dcterms:created>
  <dcterms:modified xsi:type="dcterms:W3CDTF">2025-03-20T09:32:00Z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